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8430DF" w14:textId="4DC5D302" w:rsidR="00EF7D10" w:rsidRDefault="000A7296" w:rsidP="000A7296">
      <w:pPr>
        <w:pStyle w:val="NoSpacing"/>
      </w:pPr>
      <w:r>
        <w:t>WATER</w:t>
      </w:r>
      <w:r w:rsidR="1FA210D1" w:rsidRPr="1FA210D1">
        <w:t xml:space="preserve"> SECTOR GUIDANCE </w:t>
      </w:r>
    </w:p>
    <w:p w14:paraId="50FBE2FF" w14:textId="5B2F7E64" w:rsidR="1FA210D1" w:rsidRDefault="6A76E3BD" w:rsidP="1FA210D1">
      <w:pPr>
        <w:pStyle w:val="Textbody"/>
        <w:jc w:val="center"/>
        <w:rPr>
          <w:rFonts w:ascii="Arial" w:hAnsi="Arial"/>
          <w:b/>
          <w:bCs/>
          <w:sz w:val="28"/>
          <w:szCs w:val="28"/>
        </w:rPr>
      </w:pPr>
      <w:r w:rsidRPr="6A76E3BD">
        <w:rPr>
          <w:rFonts w:ascii="Arial" w:hAnsi="Arial"/>
          <w:b/>
          <w:bCs/>
          <w:sz w:val="28"/>
          <w:szCs w:val="28"/>
        </w:rPr>
        <w:t>CHANGE PROPOSAL FORM</w:t>
      </w:r>
    </w:p>
    <w:p w14:paraId="658430E1" w14:textId="572567B6" w:rsidR="00EF7D10" w:rsidRDefault="1FA210D1">
      <w:pPr>
        <w:pStyle w:val="Textbody"/>
        <w:jc w:val="both"/>
      </w:pPr>
      <w:r w:rsidRPr="1FA210D1">
        <w:rPr>
          <w:rFonts w:ascii="Arial" w:hAnsi="Arial"/>
        </w:rPr>
        <w:t xml:space="preserve">Please complete the form below to submit a change proposal to the </w:t>
      </w:r>
      <w:r w:rsidR="000A7296">
        <w:rPr>
          <w:rFonts w:ascii="Arial" w:hAnsi="Arial"/>
        </w:rPr>
        <w:t>Water</w:t>
      </w:r>
      <w:r w:rsidRPr="1FA210D1">
        <w:rPr>
          <w:rFonts w:ascii="Arial" w:hAnsi="Arial"/>
        </w:rPr>
        <w:t xml:space="preserve"> Adoption Panel.</w:t>
      </w:r>
    </w:p>
    <w:tbl>
      <w:tblPr>
        <w:tblW w:w="9628" w:type="dxa"/>
        <w:tblCellMar>
          <w:left w:w="10" w:type="dxa"/>
          <w:right w:w="10" w:type="dxa"/>
        </w:tblCellMar>
        <w:tblLook w:val="04A0" w:firstRow="1" w:lastRow="0" w:firstColumn="1" w:lastColumn="0" w:noHBand="0" w:noVBand="1"/>
      </w:tblPr>
      <w:tblGrid>
        <w:gridCol w:w="9628"/>
      </w:tblGrid>
      <w:tr w:rsidR="00EF7D10" w14:paraId="658430E7" w14:textId="77777777" w:rsidTr="1FA210D1">
        <w:tc>
          <w:tcPr>
            <w:tcW w:w="96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58430E5" w14:textId="77777777" w:rsidR="00EF7D10" w:rsidRDefault="00887EAD">
            <w:pPr>
              <w:pStyle w:val="Textbody"/>
              <w:rPr>
                <w:rFonts w:ascii="Arial" w:hAnsi="Arial"/>
                <w:b/>
                <w:bCs/>
              </w:rPr>
            </w:pPr>
            <w:r>
              <w:rPr>
                <w:rFonts w:ascii="Arial" w:hAnsi="Arial"/>
                <w:b/>
                <w:bCs/>
              </w:rPr>
              <w:t>Name of Proposed Change:</w:t>
            </w:r>
          </w:p>
          <w:p w14:paraId="658430E6" w14:textId="680BFB7D" w:rsidR="00EF7D10" w:rsidRDefault="000A7296">
            <w:pPr>
              <w:pStyle w:val="Textbody"/>
              <w:rPr>
                <w:rFonts w:ascii="Arial" w:hAnsi="Arial"/>
                <w:b/>
                <w:bCs/>
              </w:rPr>
            </w:pPr>
            <w:r>
              <w:rPr>
                <w:rFonts w:ascii="Arial" w:hAnsi="Arial"/>
                <w:b/>
                <w:bCs/>
              </w:rPr>
              <w:t>Water Adoption Agreement, Clause 15</w:t>
            </w:r>
          </w:p>
        </w:tc>
      </w:tr>
      <w:tr w:rsidR="00EF7D10" w14:paraId="65843100" w14:textId="77777777" w:rsidTr="1FA210D1">
        <w:tc>
          <w:tcPr>
            <w:tcW w:w="96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58430E9" w14:textId="776DDBEC" w:rsidR="00EF7D10" w:rsidRDefault="00887EAD">
            <w:pPr>
              <w:pStyle w:val="Textbody"/>
              <w:jc w:val="both"/>
              <w:rPr>
                <w:rFonts w:ascii="Arial" w:hAnsi="Arial"/>
                <w:b/>
                <w:bCs/>
              </w:rPr>
            </w:pPr>
            <w:r>
              <w:rPr>
                <w:rFonts w:ascii="Arial" w:hAnsi="Arial"/>
                <w:b/>
                <w:bCs/>
              </w:rPr>
              <w:t>Section 1 - Proposed Change</w:t>
            </w:r>
          </w:p>
          <w:p w14:paraId="658430EA" w14:textId="77777777" w:rsidR="00EF7D10" w:rsidRDefault="00887EAD">
            <w:pPr>
              <w:pStyle w:val="Textbody"/>
              <w:numPr>
                <w:ilvl w:val="0"/>
                <w:numId w:val="1"/>
              </w:numPr>
              <w:jc w:val="both"/>
              <w:rPr>
                <w:rFonts w:ascii="Arial" w:hAnsi="Arial"/>
              </w:rPr>
            </w:pPr>
            <w:r>
              <w:rPr>
                <w:rFonts w:ascii="Arial" w:hAnsi="Arial"/>
              </w:rPr>
              <w:t>Please outline the details (including any relevant supporting documentation) of the proposed change.</w:t>
            </w:r>
          </w:p>
          <w:p w14:paraId="658430ED" w14:textId="4E35EAC1" w:rsidR="00EF7D10" w:rsidRDefault="000A7296">
            <w:pPr>
              <w:pStyle w:val="Textbody"/>
              <w:jc w:val="both"/>
              <w:rPr>
                <w:rFonts w:ascii="Arial" w:hAnsi="Arial"/>
              </w:rPr>
            </w:pPr>
            <w:r>
              <w:rPr>
                <w:rFonts w:ascii="Arial" w:hAnsi="Arial"/>
              </w:rPr>
              <w:t xml:space="preserve">A change to the wording of clause 15.1(a) to align the water adoption agreement to each water company’s charges scheme. Currently the clause states that water company works quotes are valid for 12 months but this </w:t>
            </w:r>
            <w:r w:rsidR="002A7C5E">
              <w:rPr>
                <w:rFonts w:ascii="Arial" w:hAnsi="Arial"/>
              </w:rPr>
              <w:t xml:space="preserve">may </w:t>
            </w:r>
            <w:r>
              <w:rPr>
                <w:rFonts w:ascii="Arial" w:hAnsi="Arial"/>
              </w:rPr>
              <w:t xml:space="preserve">not align to </w:t>
            </w:r>
            <w:r w:rsidR="002A7C5E">
              <w:rPr>
                <w:rFonts w:ascii="Arial" w:hAnsi="Arial"/>
              </w:rPr>
              <w:t xml:space="preserve">some </w:t>
            </w:r>
            <w:r>
              <w:rPr>
                <w:rFonts w:ascii="Arial" w:hAnsi="Arial"/>
              </w:rPr>
              <w:t xml:space="preserve">water company’s quote validities. The change will also ensure that the water adoption agreement aligns </w:t>
            </w:r>
            <w:r w:rsidR="002A7C5E">
              <w:rPr>
                <w:rFonts w:ascii="Arial" w:hAnsi="Arial"/>
              </w:rPr>
              <w:t xml:space="preserve">to a new requirement in </w:t>
            </w:r>
            <w:r>
              <w:rPr>
                <w:rFonts w:ascii="Arial" w:hAnsi="Arial"/>
              </w:rPr>
              <w:t xml:space="preserve">Ofwat’s </w:t>
            </w:r>
            <w:r w:rsidR="002A7C5E">
              <w:rPr>
                <w:rFonts w:ascii="Arial" w:hAnsi="Arial"/>
              </w:rPr>
              <w:t>Charging Rules For New Connection Services</w:t>
            </w:r>
            <w:r w:rsidR="002A7C5E">
              <w:rPr>
                <w:rStyle w:val="FootnoteReference"/>
                <w:rFonts w:ascii="Arial" w:hAnsi="Arial"/>
              </w:rPr>
              <w:footnoteReference w:id="1"/>
            </w:r>
            <w:r w:rsidR="002A7C5E">
              <w:rPr>
                <w:rFonts w:ascii="Arial" w:hAnsi="Arial"/>
              </w:rPr>
              <w:t xml:space="preserve"> </w:t>
            </w:r>
            <w:r w:rsidR="007101E4">
              <w:rPr>
                <w:rFonts w:ascii="Arial" w:hAnsi="Arial"/>
              </w:rPr>
              <w:t xml:space="preserve"> (see below)</w:t>
            </w:r>
            <w:r>
              <w:rPr>
                <w:rFonts w:ascii="Arial" w:hAnsi="Arial"/>
              </w:rPr>
              <w:t xml:space="preserve"> which </w:t>
            </w:r>
            <w:r w:rsidR="002A7C5E">
              <w:rPr>
                <w:rFonts w:ascii="Arial" w:hAnsi="Arial"/>
              </w:rPr>
              <w:t>comes into effect 1</w:t>
            </w:r>
            <w:r>
              <w:rPr>
                <w:rFonts w:ascii="Arial" w:hAnsi="Arial"/>
              </w:rPr>
              <w:t xml:space="preserve"> April 2022</w:t>
            </w:r>
            <w:r w:rsidR="002A7C5E">
              <w:rPr>
                <w:rFonts w:ascii="Arial" w:hAnsi="Arial"/>
              </w:rPr>
              <w:t xml:space="preserve">. The new charging rule </w:t>
            </w:r>
            <w:r w:rsidR="008B53F3">
              <w:rPr>
                <w:rFonts w:ascii="Arial" w:hAnsi="Arial"/>
              </w:rPr>
              <w:t>requires each</w:t>
            </w:r>
            <w:r>
              <w:rPr>
                <w:rFonts w:ascii="Arial" w:hAnsi="Arial"/>
              </w:rPr>
              <w:t xml:space="preserve"> undertaker </w:t>
            </w:r>
            <w:r w:rsidR="002A7C5E">
              <w:rPr>
                <w:rFonts w:ascii="Arial" w:hAnsi="Arial"/>
              </w:rPr>
              <w:t xml:space="preserve">to </w:t>
            </w:r>
            <w:r>
              <w:rPr>
                <w:rFonts w:ascii="Arial" w:hAnsi="Arial"/>
              </w:rPr>
              <w:t>set out the validity period of quotations and the approach</w:t>
            </w:r>
            <w:r w:rsidR="00FB2FDF">
              <w:rPr>
                <w:rFonts w:ascii="Arial" w:hAnsi="Arial"/>
              </w:rPr>
              <w:t xml:space="preserve"> it will take where the validity crosses into a new charging year.</w:t>
            </w:r>
          </w:p>
          <w:p w14:paraId="5EFBD7F2" w14:textId="3F46D8F6" w:rsidR="000A7296" w:rsidRDefault="007101E4">
            <w:pPr>
              <w:pStyle w:val="Textbody"/>
              <w:jc w:val="both"/>
              <w:rPr>
                <w:rFonts w:ascii="Arial" w:hAnsi="Arial"/>
              </w:rPr>
            </w:pPr>
            <w:r>
              <w:rPr>
                <w:rFonts w:ascii="Arial" w:hAnsi="Arial"/>
              </w:rPr>
              <w:t>Proposed new charging rule</w:t>
            </w:r>
            <w:r w:rsidR="002A7C5E">
              <w:rPr>
                <w:rFonts w:ascii="Arial" w:hAnsi="Arial"/>
              </w:rPr>
              <w:t>:</w:t>
            </w:r>
            <w:r>
              <w:rPr>
                <w:rFonts w:ascii="Arial" w:hAnsi="Arial"/>
              </w:rPr>
              <w:t xml:space="preserve"> </w:t>
            </w:r>
          </w:p>
          <w:p w14:paraId="1FFFB553" w14:textId="77777777" w:rsidR="007101E4" w:rsidRPr="007101E4" w:rsidRDefault="007101E4" w:rsidP="007101E4">
            <w:pPr>
              <w:pStyle w:val="Default"/>
              <w:rPr>
                <w:rFonts w:ascii="Arial" w:hAnsi="Arial" w:cs="Arial"/>
                <w:bCs/>
                <w:i/>
                <w:color w:val="auto"/>
              </w:rPr>
            </w:pPr>
            <w:r w:rsidRPr="007101E4">
              <w:rPr>
                <w:rFonts w:ascii="Arial" w:hAnsi="Arial" w:cs="Arial"/>
                <w:bCs/>
                <w:i/>
                <w:color w:val="auto"/>
              </w:rPr>
              <w:t xml:space="preserve">Validity period of quotations </w:t>
            </w:r>
          </w:p>
          <w:p w14:paraId="2FDBE35B" w14:textId="77777777" w:rsidR="007101E4" w:rsidRPr="007101E4" w:rsidRDefault="007101E4" w:rsidP="007101E4">
            <w:pPr>
              <w:pStyle w:val="Default"/>
              <w:rPr>
                <w:rFonts w:ascii="Arial" w:hAnsi="Arial" w:cs="Arial"/>
                <w:i/>
                <w:color w:val="auto"/>
              </w:rPr>
            </w:pPr>
            <w:r w:rsidRPr="007101E4">
              <w:rPr>
                <w:rFonts w:ascii="Arial" w:hAnsi="Arial" w:cs="Arial"/>
                <w:i/>
                <w:color w:val="auto"/>
              </w:rPr>
              <w:t xml:space="preserve">49. Where an undertaker intends to provide quotations for charges set out in its Charging Arrangements, it must explain in its Charging Arrangements the length of time over which such quotations will be valid and explain the approach the undertaker will take where the period over which a quotation is valid would cross into a new charging year. </w:t>
            </w:r>
          </w:p>
          <w:p w14:paraId="21ADE85C" w14:textId="77777777" w:rsidR="007101E4" w:rsidRPr="007101E4" w:rsidRDefault="007101E4" w:rsidP="007101E4">
            <w:pPr>
              <w:pStyle w:val="Default"/>
              <w:rPr>
                <w:rFonts w:ascii="Arial" w:hAnsi="Arial" w:cs="Arial"/>
                <w:i/>
                <w:color w:val="auto"/>
              </w:rPr>
            </w:pPr>
          </w:p>
          <w:p w14:paraId="27B7E425" w14:textId="77777777" w:rsidR="007101E4" w:rsidRPr="007101E4" w:rsidRDefault="007101E4" w:rsidP="007101E4">
            <w:pPr>
              <w:autoSpaceDE w:val="0"/>
              <w:rPr>
                <w:rFonts w:ascii="Arial" w:hAnsi="Arial"/>
                <w:i/>
                <w:lang w:eastAsia="en-US"/>
              </w:rPr>
            </w:pPr>
            <w:r w:rsidRPr="007101E4">
              <w:rPr>
                <w:rFonts w:ascii="Arial" w:hAnsi="Arial"/>
                <w:i/>
              </w:rPr>
              <w:t>For the avoidance of doubt, provisions in Charging Arrangements relating to the validity of quotations across Charging Years may provide for charges covered by such quotations to be payable as set out in the quotation within the period so specified in the Charging Arrangements even if that charge would have been different if the quotation were provided at the time that the charges are in fact paid or payable.</w:t>
            </w:r>
          </w:p>
          <w:p w14:paraId="60459F80" w14:textId="77777777" w:rsidR="007101E4" w:rsidRPr="007101E4" w:rsidRDefault="007101E4">
            <w:pPr>
              <w:pStyle w:val="Textbody"/>
              <w:jc w:val="both"/>
              <w:rPr>
                <w:rFonts w:ascii="Arial" w:hAnsi="Arial"/>
                <w:b/>
              </w:rPr>
            </w:pPr>
          </w:p>
          <w:p w14:paraId="658430EE" w14:textId="77777777" w:rsidR="00EF7D10" w:rsidRDefault="00887EAD">
            <w:pPr>
              <w:pStyle w:val="Textbody"/>
              <w:numPr>
                <w:ilvl w:val="0"/>
                <w:numId w:val="1"/>
              </w:numPr>
              <w:jc w:val="both"/>
              <w:rPr>
                <w:rFonts w:ascii="Arial" w:hAnsi="Arial"/>
              </w:rPr>
            </w:pPr>
            <w:r>
              <w:rPr>
                <w:rFonts w:ascii="Arial" w:hAnsi="Arial"/>
              </w:rPr>
              <w:t>Has the proposed change been considered previously (including during any prior consultation process)? If so, please provide details.</w:t>
            </w:r>
          </w:p>
          <w:p w14:paraId="658430F0" w14:textId="4C9AF1CE" w:rsidR="00EF7D10" w:rsidRPr="001D1199" w:rsidRDefault="00557E6D" w:rsidP="001D1199">
            <w:pPr>
              <w:rPr>
                <w:rFonts w:ascii="Arial" w:hAnsi="Arial"/>
              </w:rPr>
            </w:pPr>
            <w:r>
              <w:rPr>
                <w:rFonts w:ascii="Arial" w:hAnsi="Arial"/>
              </w:rPr>
              <w:t>No.</w:t>
            </w:r>
          </w:p>
          <w:p w14:paraId="658430F1" w14:textId="77777777" w:rsidR="00EF7D10" w:rsidRPr="008B53F3" w:rsidRDefault="00EF7D10" w:rsidP="008B53F3">
            <w:pPr>
              <w:rPr>
                <w:rFonts w:ascii="Arial" w:hAnsi="Arial"/>
              </w:rPr>
            </w:pPr>
          </w:p>
          <w:p w14:paraId="658430F2" w14:textId="77777777" w:rsidR="00EF7D10" w:rsidRPr="008B53F3" w:rsidRDefault="00EF7D10" w:rsidP="008B53F3">
            <w:pPr>
              <w:rPr>
                <w:rFonts w:ascii="Arial" w:hAnsi="Arial"/>
              </w:rPr>
            </w:pPr>
          </w:p>
          <w:p w14:paraId="658430F4" w14:textId="61AC2B1B" w:rsidR="00EF7D10" w:rsidRDefault="1FA210D1" w:rsidP="001D1199">
            <w:pPr>
              <w:pStyle w:val="Textbody"/>
              <w:numPr>
                <w:ilvl w:val="0"/>
                <w:numId w:val="1"/>
              </w:numPr>
              <w:jc w:val="both"/>
              <w:rPr>
                <w:rFonts w:ascii="Arial" w:hAnsi="Arial"/>
              </w:rPr>
            </w:pPr>
            <w:r w:rsidRPr="1FA210D1">
              <w:rPr>
                <w:rFonts w:ascii="Arial" w:hAnsi="Arial"/>
              </w:rPr>
              <w:t>Does the proposed change need to be considered by a specific date?  If so, please explain why?</w:t>
            </w:r>
          </w:p>
          <w:p w14:paraId="24FE8A1F" w14:textId="30397EE8" w:rsidR="001D1199" w:rsidRPr="001D1199" w:rsidRDefault="001D1199" w:rsidP="001D1199">
            <w:pPr>
              <w:pStyle w:val="Textbody"/>
              <w:jc w:val="both"/>
              <w:rPr>
                <w:rFonts w:ascii="Arial" w:hAnsi="Arial"/>
              </w:rPr>
            </w:pPr>
            <w:r>
              <w:rPr>
                <w:rFonts w:ascii="Arial" w:hAnsi="Arial"/>
              </w:rPr>
              <w:t>Change to be considered as soon as possible so that the WAA change can be implemented for the start of the new charging year.</w:t>
            </w:r>
          </w:p>
          <w:p w14:paraId="658430F5" w14:textId="77777777" w:rsidR="00EF7D10" w:rsidRDefault="00EF7D10">
            <w:pPr>
              <w:pStyle w:val="ListParagraph"/>
              <w:rPr>
                <w:rFonts w:ascii="Arial" w:hAnsi="Arial"/>
              </w:rPr>
            </w:pPr>
          </w:p>
          <w:p w14:paraId="658430F6" w14:textId="77777777" w:rsidR="00EF7D10" w:rsidRDefault="00EF7D10">
            <w:pPr>
              <w:pStyle w:val="ListParagraph"/>
              <w:rPr>
                <w:rFonts w:ascii="Arial" w:hAnsi="Arial"/>
              </w:rPr>
            </w:pPr>
          </w:p>
          <w:p w14:paraId="658430F7" w14:textId="77777777" w:rsidR="00EF7D10" w:rsidRDefault="00EF7D10">
            <w:pPr>
              <w:pStyle w:val="ListParagraph"/>
              <w:rPr>
                <w:rFonts w:ascii="Arial" w:hAnsi="Arial"/>
              </w:rPr>
            </w:pPr>
          </w:p>
          <w:p w14:paraId="658430F8" w14:textId="77777777" w:rsidR="00EF7D10" w:rsidRDefault="00887EAD">
            <w:pPr>
              <w:pStyle w:val="Textbody"/>
              <w:numPr>
                <w:ilvl w:val="0"/>
                <w:numId w:val="1"/>
              </w:numPr>
              <w:jc w:val="both"/>
              <w:rPr>
                <w:rFonts w:ascii="Arial" w:hAnsi="Arial"/>
              </w:rPr>
            </w:pPr>
            <w:r>
              <w:rPr>
                <w:rFonts w:ascii="Arial" w:hAnsi="Arial"/>
              </w:rPr>
              <w:t>Does the proposed change raise any health and safety issues?  If so, please provide details.</w:t>
            </w:r>
          </w:p>
          <w:p w14:paraId="658430F9" w14:textId="5CA40168" w:rsidR="00EF7D10" w:rsidRDefault="001D1199" w:rsidP="001D1199">
            <w:pPr>
              <w:pStyle w:val="Textbody"/>
              <w:jc w:val="both"/>
              <w:rPr>
                <w:rFonts w:ascii="Arial" w:hAnsi="Arial"/>
              </w:rPr>
            </w:pPr>
            <w:r>
              <w:rPr>
                <w:rFonts w:ascii="Arial" w:hAnsi="Arial"/>
              </w:rPr>
              <w:t>No.</w:t>
            </w:r>
          </w:p>
          <w:p w14:paraId="658430FA" w14:textId="77777777" w:rsidR="00EF7D10" w:rsidRDefault="00EF7D10">
            <w:pPr>
              <w:pStyle w:val="ListParagraph"/>
              <w:rPr>
                <w:rFonts w:ascii="Arial" w:hAnsi="Arial"/>
              </w:rPr>
            </w:pPr>
          </w:p>
          <w:p w14:paraId="658430FB" w14:textId="77777777" w:rsidR="00EF7D10" w:rsidRDefault="00EF7D10">
            <w:pPr>
              <w:pStyle w:val="ListParagraph"/>
              <w:rPr>
                <w:rFonts w:ascii="Arial" w:hAnsi="Arial"/>
              </w:rPr>
            </w:pPr>
          </w:p>
          <w:p w14:paraId="658430FC" w14:textId="35EBC070" w:rsidR="00EF7D10" w:rsidRDefault="1FA210D1">
            <w:pPr>
              <w:pStyle w:val="Textbody"/>
              <w:numPr>
                <w:ilvl w:val="0"/>
                <w:numId w:val="1"/>
              </w:numPr>
              <w:jc w:val="both"/>
              <w:rPr>
                <w:rFonts w:ascii="Arial" w:hAnsi="Arial"/>
              </w:rPr>
            </w:pPr>
            <w:r w:rsidRPr="1FA210D1">
              <w:rPr>
                <w:rFonts w:ascii="Arial" w:hAnsi="Arial"/>
              </w:rPr>
              <w:t>Please provide any further information relevant to the change proposal.</w:t>
            </w:r>
          </w:p>
          <w:p w14:paraId="658430FD" w14:textId="2E712A73" w:rsidR="00EF7D10" w:rsidRDefault="00D64686">
            <w:pPr>
              <w:pStyle w:val="Textbody"/>
              <w:jc w:val="both"/>
              <w:rPr>
                <w:rFonts w:ascii="Arial" w:hAnsi="Arial"/>
              </w:rPr>
            </w:pPr>
            <w:r>
              <w:rPr>
                <w:rFonts w:ascii="Arial" w:hAnsi="Arial"/>
              </w:rPr>
              <w:t>N/A</w:t>
            </w:r>
          </w:p>
          <w:p w14:paraId="658430FE" w14:textId="77777777" w:rsidR="00EF7D10" w:rsidRDefault="00EF7D10">
            <w:pPr>
              <w:pStyle w:val="Textbody"/>
              <w:jc w:val="both"/>
              <w:rPr>
                <w:rFonts w:ascii="Arial" w:hAnsi="Arial"/>
              </w:rPr>
            </w:pPr>
          </w:p>
          <w:p w14:paraId="658430FF" w14:textId="77777777" w:rsidR="00EF7D10" w:rsidRDefault="00EF7D10">
            <w:pPr>
              <w:pStyle w:val="Textbody"/>
              <w:jc w:val="both"/>
              <w:rPr>
                <w:rFonts w:ascii="Arial" w:hAnsi="Arial"/>
              </w:rPr>
            </w:pPr>
          </w:p>
        </w:tc>
      </w:tr>
      <w:tr w:rsidR="00EF7D10" w14:paraId="6584310B" w14:textId="77777777" w:rsidTr="1FA210D1">
        <w:tc>
          <w:tcPr>
            <w:tcW w:w="96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5843101" w14:textId="77777777" w:rsidR="00EF7D10" w:rsidRDefault="00887EAD">
            <w:pPr>
              <w:pStyle w:val="Textbody"/>
              <w:jc w:val="both"/>
              <w:rPr>
                <w:rFonts w:ascii="Arial" w:hAnsi="Arial"/>
                <w:b/>
                <w:bCs/>
              </w:rPr>
            </w:pPr>
            <w:r>
              <w:rPr>
                <w:rFonts w:ascii="Arial" w:hAnsi="Arial"/>
                <w:b/>
                <w:bCs/>
              </w:rPr>
              <w:lastRenderedPageBreak/>
              <w:t>Section 2 - Scope of the Proposed Change</w:t>
            </w:r>
          </w:p>
          <w:p w14:paraId="65843102" w14:textId="77777777" w:rsidR="00EF7D10" w:rsidRDefault="00EF7D10">
            <w:pPr>
              <w:pStyle w:val="Textbody"/>
              <w:jc w:val="both"/>
              <w:rPr>
                <w:rFonts w:ascii="Arial" w:hAnsi="Arial"/>
              </w:rPr>
            </w:pPr>
          </w:p>
          <w:p w14:paraId="65843103" w14:textId="6F3B5C73" w:rsidR="00EF7D10" w:rsidRDefault="1FA210D1" w:rsidP="1FA210D1">
            <w:pPr>
              <w:pStyle w:val="Textbody"/>
              <w:numPr>
                <w:ilvl w:val="0"/>
                <w:numId w:val="2"/>
              </w:numPr>
              <w:jc w:val="both"/>
              <w:rPr>
                <w:rFonts w:ascii="Arial" w:eastAsia="Arial" w:hAnsi="Arial"/>
              </w:rPr>
            </w:pPr>
            <w:r w:rsidRPr="1FA210D1">
              <w:rPr>
                <w:rFonts w:ascii="Arial" w:eastAsia="Arial" w:hAnsi="Arial"/>
              </w:rPr>
              <w:t xml:space="preserve">Which section(s) of the </w:t>
            </w:r>
            <w:r w:rsidR="00CC6DD5">
              <w:rPr>
                <w:rFonts w:ascii="Arial" w:eastAsia="Arial" w:hAnsi="Arial"/>
              </w:rPr>
              <w:t>Water</w:t>
            </w:r>
            <w:r w:rsidRPr="1FA210D1">
              <w:rPr>
                <w:rFonts w:ascii="Arial" w:eastAsia="Arial" w:hAnsi="Arial"/>
              </w:rPr>
              <w:t xml:space="preserve"> Sector Guidance and </w:t>
            </w:r>
            <w:r w:rsidR="00CC6DD5">
              <w:rPr>
                <w:rFonts w:ascii="Arial" w:eastAsia="Arial" w:hAnsi="Arial"/>
              </w:rPr>
              <w:t>Water</w:t>
            </w:r>
            <w:r w:rsidRPr="1FA210D1">
              <w:rPr>
                <w:rFonts w:ascii="Arial" w:eastAsia="Arial" w:hAnsi="Arial"/>
              </w:rPr>
              <w:t xml:space="preserve"> Adoption Agreement does the proposed change concern?  Please provide specific references to the relevant documentation.</w:t>
            </w:r>
          </w:p>
          <w:p w14:paraId="65843104" w14:textId="37D5BFD6" w:rsidR="00EF7D10" w:rsidRDefault="00CC6DD5" w:rsidP="1FA210D1">
            <w:pPr>
              <w:pStyle w:val="Textbody"/>
              <w:jc w:val="both"/>
              <w:rPr>
                <w:rFonts w:ascii="Arial" w:eastAsia="Arial" w:hAnsi="Arial"/>
              </w:rPr>
            </w:pPr>
            <w:r>
              <w:rPr>
                <w:rFonts w:ascii="Arial" w:eastAsia="Arial" w:hAnsi="Arial"/>
              </w:rPr>
              <w:t>Clause 15.1(a)</w:t>
            </w:r>
          </w:p>
          <w:p w14:paraId="1E2D4A76" w14:textId="5F57B67B" w:rsidR="00CC6DD5" w:rsidRDefault="00CC6DD5" w:rsidP="1FA210D1">
            <w:pPr>
              <w:pStyle w:val="Textbody"/>
              <w:jc w:val="both"/>
              <w:rPr>
                <w:rFonts w:ascii="Arial" w:eastAsia="Arial" w:hAnsi="Arial"/>
              </w:rPr>
            </w:pPr>
            <w:r>
              <w:rPr>
                <w:rFonts w:ascii="Arial" w:eastAsia="Arial" w:hAnsi="Arial"/>
              </w:rPr>
              <w:t>“</w:t>
            </w:r>
            <w:r>
              <w:rPr>
                <w:color w:val="000000"/>
                <w:sz w:val="27"/>
                <w:szCs w:val="27"/>
              </w:rPr>
              <w:t>where any payments are due to be paid by the SLP to the Water Company, they shall be made in accordance with the requirements of Schedule 2 (Water Company Works and Charges) and this clause 15. Charges for Water Company Works are fixed for the first twelve (12) months of this WAA and thereafter are subject to change and shall be payable at the rate set out in the Water Company’s published Charging Arrangements prevailing thereafter;”</w:t>
            </w:r>
          </w:p>
          <w:p w14:paraId="65843105" w14:textId="6EF674AD" w:rsidR="00EF7D10" w:rsidRDefault="00CC6DD5" w:rsidP="1FA210D1">
            <w:pPr>
              <w:pStyle w:val="Textbody"/>
              <w:jc w:val="both"/>
              <w:rPr>
                <w:rFonts w:ascii="Arial" w:eastAsia="Arial" w:hAnsi="Arial"/>
              </w:rPr>
            </w:pPr>
            <w:r>
              <w:rPr>
                <w:rFonts w:ascii="Arial" w:eastAsia="Arial" w:hAnsi="Arial"/>
              </w:rPr>
              <w:t>The change relates to charges for Water Company Works being fixed for the first twelve months of a WAA.</w:t>
            </w:r>
          </w:p>
          <w:p w14:paraId="65843106" w14:textId="77777777" w:rsidR="00EF7D10" w:rsidRDefault="00EF7D10" w:rsidP="1FA210D1">
            <w:pPr>
              <w:pStyle w:val="Textbody"/>
              <w:jc w:val="both"/>
              <w:rPr>
                <w:rFonts w:ascii="Arial" w:eastAsia="Arial" w:hAnsi="Arial"/>
              </w:rPr>
            </w:pPr>
          </w:p>
          <w:p w14:paraId="65843107" w14:textId="629AB730" w:rsidR="00EF7D10" w:rsidRDefault="1FA210D1" w:rsidP="1FA210D1">
            <w:pPr>
              <w:pStyle w:val="ListParagraph"/>
              <w:numPr>
                <w:ilvl w:val="0"/>
                <w:numId w:val="2"/>
              </w:numPr>
              <w:jc w:val="both"/>
              <w:rPr>
                <w:rFonts w:ascii="Arial" w:eastAsia="Arial" w:hAnsi="Arial" w:cs="Arial"/>
              </w:rPr>
            </w:pPr>
            <w:r w:rsidRPr="1FA210D1">
              <w:rPr>
                <w:rFonts w:ascii="Arial" w:eastAsia="Arial" w:hAnsi="Arial" w:cs="Arial"/>
              </w:rPr>
              <w:t xml:space="preserve">What consequential amendments to the </w:t>
            </w:r>
            <w:r w:rsidR="00CC6DD5">
              <w:rPr>
                <w:rFonts w:ascii="Arial" w:eastAsia="Arial" w:hAnsi="Arial" w:cs="Arial"/>
              </w:rPr>
              <w:t>Water</w:t>
            </w:r>
            <w:r w:rsidRPr="1FA210D1">
              <w:rPr>
                <w:rFonts w:ascii="Arial" w:eastAsia="Arial" w:hAnsi="Arial" w:cs="Arial"/>
              </w:rPr>
              <w:t xml:space="preserve"> Sector Guidance and </w:t>
            </w:r>
            <w:r w:rsidR="00CC6DD5">
              <w:rPr>
                <w:rFonts w:ascii="Arial" w:eastAsia="Arial" w:hAnsi="Arial" w:cs="Arial"/>
              </w:rPr>
              <w:t>Water</w:t>
            </w:r>
            <w:r w:rsidRPr="1FA210D1">
              <w:rPr>
                <w:rFonts w:ascii="Arial" w:eastAsia="Arial" w:hAnsi="Arial" w:cs="Arial"/>
              </w:rPr>
              <w:t xml:space="preserve"> Adoption Agreement would be required as a result of the proposed change? Please provide specific references.</w:t>
            </w:r>
          </w:p>
          <w:p w14:paraId="65843108" w14:textId="77777777" w:rsidR="00EF7D10" w:rsidRDefault="00EF7D10" w:rsidP="1FA210D1">
            <w:pPr>
              <w:pStyle w:val="Textbody"/>
              <w:jc w:val="both"/>
              <w:rPr>
                <w:rFonts w:ascii="Arial" w:eastAsia="Arial" w:hAnsi="Arial"/>
              </w:rPr>
            </w:pPr>
          </w:p>
          <w:p w14:paraId="65843109" w14:textId="3DB0701A" w:rsidR="00EF7D10" w:rsidRDefault="00CC6DD5">
            <w:pPr>
              <w:pStyle w:val="Textbody"/>
              <w:jc w:val="both"/>
              <w:rPr>
                <w:rFonts w:ascii="Arial" w:hAnsi="Arial"/>
              </w:rPr>
            </w:pPr>
            <w:r>
              <w:rPr>
                <w:rFonts w:ascii="Arial" w:hAnsi="Arial"/>
              </w:rPr>
              <w:t>Clause 15.1(a) to change wording to read</w:t>
            </w:r>
          </w:p>
          <w:p w14:paraId="57CA1AB9" w14:textId="77777777" w:rsidR="00EF7D10" w:rsidRDefault="00035EB7" w:rsidP="008B53F3">
            <w:pPr>
              <w:pStyle w:val="Textbody"/>
              <w:jc w:val="both"/>
              <w:rPr>
                <w:rFonts w:ascii="Arial" w:hAnsi="Arial"/>
              </w:rPr>
            </w:pPr>
            <w:r>
              <w:rPr>
                <w:rFonts w:ascii="Arial" w:hAnsi="Arial"/>
              </w:rPr>
              <w:t>“</w:t>
            </w:r>
            <w:r>
              <w:rPr>
                <w:color w:val="000000"/>
                <w:sz w:val="27"/>
                <w:szCs w:val="27"/>
              </w:rPr>
              <w:t xml:space="preserve">where any payments are due to be paid by the SLP to the Water Company, they shall be made in accordance with the requirements of Schedule 2 (Water Company Works and Charges) and this clause 15. Charges for Water Company Works shall </w:t>
            </w:r>
            <w:r w:rsidR="00C656F6">
              <w:rPr>
                <w:color w:val="000000"/>
                <w:sz w:val="27"/>
                <w:szCs w:val="27"/>
              </w:rPr>
              <w:t>be payable at the rate set out in the Water Company’s published Charging Arrangements prevailing at the date of the relevant part of the Self-Lay Works or Water Company Works (as applicable);”</w:t>
            </w:r>
          </w:p>
          <w:p w14:paraId="6584310A" w14:textId="7446B63C" w:rsidR="008B53F3" w:rsidRDefault="008B53F3" w:rsidP="008B53F3">
            <w:pPr>
              <w:pStyle w:val="Textbody"/>
              <w:jc w:val="both"/>
              <w:rPr>
                <w:rFonts w:ascii="Arial" w:hAnsi="Arial"/>
              </w:rPr>
            </w:pPr>
          </w:p>
        </w:tc>
      </w:tr>
      <w:tr w:rsidR="00EF7D10" w14:paraId="6584311F" w14:textId="77777777" w:rsidTr="1FA210D1">
        <w:tc>
          <w:tcPr>
            <w:tcW w:w="96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584310C" w14:textId="77777777" w:rsidR="00EF7D10" w:rsidRDefault="00887EAD">
            <w:pPr>
              <w:pStyle w:val="Textbody"/>
              <w:jc w:val="both"/>
              <w:rPr>
                <w:rFonts w:ascii="Arial" w:hAnsi="Arial"/>
                <w:b/>
                <w:bCs/>
              </w:rPr>
            </w:pPr>
            <w:r>
              <w:rPr>
                <w:rFonts w:ascii="Arial" w:hAnsi="Arial"/>
                <w:b/>
                <w:bCs/>
              </w:rPr>
              <w:lastRenderedPageBreak/>
              <w:t xml:space="preserve">Section 3 - Rationale for the proposed change </w:t>
            </w:r>
          </w:p>
          <w:p w14:paraId="6584310D" w14:textId="77777777" w:rsidR="00EF7D10" w:rsidRDefault="00EF7D10">
            <w:pPr>
              <w:pStyle w:val="Textbody"/>
              <w:jc w:val="both"/>
              <w:rPr>
                <w:rFonts w:ascii="Arial" w:hAnsi="Arial"/>
              </w:rPr>
            </w:pPr>
          </w:p>
          <w:p w14:paraId="6584310E" w14:textId="77777777" w:rsidR="00EF7D10" w:rsidRDefault="00887EAD">
            <w:pPr>
              <w:pStyle w:val="Textbody"/>
              <w:numPr>
                <w:ilvl w:val="0"/>
                <w:numId w:val="3"/>
              </w:numPr>
              <w:jc w:val="both"/>
              <w:rPr>
                <w:rFonts w:ascii="Arial" w:hAnsi="Arial"/>
              </w:rPr>
            </w:pPr>
            <w:r>
              <w:rPr>
                <w:rFonts w:ascii="Arial" w:hAnsi="Arial"/>
              </w:rPr>
              <w:t>What is the nature and effect of the current position/existing arrangements?</w:t>
            </w:r>
          </w:p>
          <w:p w14:paraId="6584310F" w14:textId="2B3A4EBD" w:rsidR="00EF7D10" w:rsidRDefault="004C08F8">
            <w:pPr>
              <w:pStyle w:val="Textbody"/>
              <w:jc w:val="both"/>
              <w:rPr>
                <w:rFonts w:ascii="Arial" w:hAnsi="Arial"/>
              </w:rPr>
            </w:pPr>
            <w:r>
              <w:rPr>
                <w:rFonts w:ascii="Arial" w:hAnsi="Arial"/>
              </w:rPr>
              <w:t xml:space="preserve">The current position </w:t>
            </w:r>
            <w:r w:rsidR="00C1510F">
              <w:rPr>
                <w:rFonts w:ascii="Arial" w:hAnsi="Arial"/>
              </w:rPr>
              <w:t xml:space="preserve">may </w:t>
            </w:r>
            <w:r>
              <w:rPr>
                <w:rFonts w:ascii="Arial" w:hAnsi="Arial"/>
              </w:rPr>
              <w:t>mean that undertakers are deviating from published charging arrangements to ensure compliance with the WAA when charging for Water Company Works.</w:t>
            </w:r>
          </w:p>
          <w:p w14:paraId="65843111" w14:textId="77777777" w:rsidR="00EF7D10" w:rsidRDefault="00EF7D10">
            <w:pPr>
              <w:pStyle w:val="Textbody"/>
              <w:jc w:val="both"/>
              <w:rPr>
                <w:rFonts w:ascii="Arial" w:hAnsi="Arial"/>
              </w:rPr>
            </w:pPr>
          </w:p>
          <w:p w14:paraId="65843112" w14:textId="77777777" w:rsidR="00EF7D10" w:rsidRDefault="00887EAD">
            <w:pPr>
              <w:pStyle w:val="Textbody"/>
              <w:numPr>
                <w:ilvl w:val="0"/>
                <w:numId w:val="3"/>
              </w:numPr>
              <w:jc w:val="both"/>
              <w:rPr>
                <w:rFonts w:ascii="Arial" w:hAnsi="Arial"/>
              </w:rPr>
            </w:pPr>
            <w:r>
              <w:rPr>
                <w:rFonts w:ascii="Arial" w:hAnsi="Arial"/>
              </w:rPr>
              <w:t>What is the nature and effect of the proposed change?</w:t>
            </w:r>
          </w:p>
          <w:p w14:paraId="65843114" w14:textId="2F04407A" w:rsidR="00EF7D10" w:rsidRDefault="004C08F8" w:rsidP="004C08F8">
            <w:pPr>
              <w:pStyle w:val="Textbody"/>
              <w:jc w:val="both"/>
              <w:rPr>
                <w:rFonts w:ascii="Arial" w:hAnsi="Arial"/>
              </w:rPr>
            </w:pPr>
            <w:r>
              <w:rPr>
                <w:rFonts w:ascii="Arial" w:hAnsi="Arial"/>
              </w:rPr>
              <w:t>The proposed change would be to reword clause 15 of the WAA to align it with the Charging Arrangements of each individual Water Company and allow compliance with Ofwat’s new charging rule which will be implemented from April 2022.</w:t>
            </w:r>
          </w:p>
          <w:p w14:paraId="65843115" w14:textId="77777777" w:rsidR="00EF7D10" w:rsidRDefault="00EF7D10" w:rsidP="004C08F8">
            <w:pPr>
              <w:pStyle w:val="Textbody"/>
              <w:jc w:val="both"/>
              <w:rPr>
                <w:rFonts w:ascii="Arial" w:hAnsi="Arial"/>
              </w:rPr>
            </w:pPr>
          </w:p>
          <w:p w14:paraId="65843116" w14:textId="77777777" w:rsidR="00EF7D10" w:rsidRDefault="00887EAD">
            <w:pPr>
              <w:pStyle w:val="Textbody"/>
              <w:numPr>
                <w:ilvl w:val="0"/>
                <w:numId w:val="3"/>
              </w:numPr>
              <w:jc w:val="both"/>
              <w:rPr>
                <w:rFonts w:ascii="Arial" w:hAnsi="Arial"/>
              </w:rPr>
            </w:pPr>
            <w:r>
              <w:rPr>
                <w:rFonts w:ascii="Arial" w:hAnsi="Arial"/>
              </w:rPr>
              <w:t>Why is the proposed change necessary?</w:t>
            </w:r>
          </w:p>
          <w:p w14:paraId="65843118" w14:textId="4DADE338" w:rsidR="00EF7D10" w:rsidRDefault="004C08F8" w:rsidP="004C08F8">
            <w:pPr>
              <w:pStyle w:val="Textbody"/>
              <w:jc w:val="both"/>
              <w:rPr>
                <w:rFonts w:ascii="Arial" w:hAnsi="Arial"/>
              </w:rPr>
            </w:pPr>
            <w:r>
              <w:rPr>
                <w:rFonts w:ascii="Arial" w:hAnsi="Arial"/>
              </w:rPr>
              <w:t>To allow compliance with both Charging Arrangements and Ofwat’s new charging rule.</w:t>
            </w:r>
          </w:p>
          <w:p w14:paraId="65843119" w14:textId="77777777" w:rsidR="00EF7D10" w:rsidRDefault="00EF7D10">
            <w:pPr>
              <w:pStyle w:val="Textbody"/>
              <w:ind w:left="360"/>
              <w:jc w:val="both"/>
              <w:rPr>
                <w:rFonts w:ascii="Arial" w:hAnsi="Arial"/>
              </w:rPr>
            </w:pPr>
          </w:p>
          <w:p w14:paraId="6584311A" w14:textId="77777777" w:rsidR="00EF7D10" w:rsidRDefault="00887EAD">
            <w:pPr>
              <w:pStyle w:val="Textbody"/>
              <w:numPr>
                <w:ilvl w:val="0"/>
                <w:numId w:val="3"/>
              </w:numPr>
              <w:jc w:val="both"/>
              <w:rPr>
                <w:rFonts w:ascii="Arial" w:hAnsi="Arial"/>
              </w:rPr>
            </w:pPr>
            <w:r>
              <w:rPr>
                <w:rFonts w:ascii="Arial" w:hAnsi="Arial"/>
              </w:rPr>
              <w:t>What is the desired outcome of the proposed change?</w:t>
            </w:r>
          </w:p>
          <w:p w14:paraId="22E0D5C9" w14:textId="77777777" w:rsidR="00EF7D10" w:rsidRDefault="004C08F8">
            <w:pPr>
              <w:pStyle w:val="Textbody"/>
              <w:jc w:val="both"/>
              <w:rPr>
                <w:rFonts w:ascii="Arial" w:hAnsi="Arial"/>
              </w:rPr>
            </w:pPr>
            <w:r>
              <w:rPr>
                <w:rFonts w:ascii="Arial" w:hAnsi="Arial"/>
              </w:rPr>
              <w:t>Alignment of the WAA with Water Company’s published Charges Arrangements.</w:t>
            </w:r>
          </w:p>
          <w:p w14:paraId="6584311E" w14:textId="2BC0EA14" w:rsidR="004C08F8" w:rsidRDefault="004C08F8">
            <w:pPr>
              <w:pStyle w:val="Textbody"/>
              <w:jc w:val="both"/>
              <w:rPr>
                <w:rFonts w:ascii="Arial" w:hAnsi="Arial"/>
              </w:rPr>
            </w:pPr>
          </w:p>
        </w:tc>
      </w:tr>
      <w:tr w:rsidR="00EF7D10" w14:paraId="65843126" w14:textId="77777777" w:rsidTr="1FA210D1">
        <w:tc>
          <w:tcPr>
            <w:tcW w:w="96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5843120" w14:textId="77777777" w:rsidR="00EF7D10" w:rsidRDefault="00887EAD">
            <w:pPr>
              <w:pStyle w:val="Textbody"/>
              <w:jc w:val="both"/>
              <w:rPr>
                <w:rFonts w:ascii="Arial" w:hAnsi="Arial"/>
                <w:b/>
                <w:bCs/>
              </w:rPr>
            </w:pPr>
            <w:r>
              <w:rPr>
                <w:rFonts w:ascii="Arial" w:hAnsi="Arial"/>
                <w:b/>
                <w:bCs/>
              </w:rPr>
              <w:t xml:space="preserve">Section 4 – Impact on the Principles and Objectives of the Code </w:t>
            </w:r>
          </w:p>
          <w:p w14:paraId="65843121" w14:textId="77777777" w:rsidR="00EF7D10" w:rsidRDefault="00EF7D10">
            <w:pPr>
              <w:pStyle w:val="Textbody"/>
              <w:jc w:val="both"/>
              <w:rPr>
                <w:rFonts w:ascii="Arial" w:hAnsi="Arial"/>
                <w:b/>
                <w:bCs/>
              </w:rPr>
            </w:pPr>
          </w:p>
          <w:p w14:paraId="65843122" w14:textId="4C0F08C1" w:rsidR="00EF7D10" w:rsidRDefault="1FA210D1">
            <w:pPr>
              <w:pStyle w:val="Textbody"/>
              <w:numPr>
                <w:ilvl w:val="0"/>
                <w:numId w:val="4"/>
              </w:numPr>
              <w:jc w:val="both"/>
              <w:rPr>
                <w:rFonts w:ascii="Arial" w:hAnsi="Arial"/>
              </w:rPr>
            </w:pPr>
            <w:r w:rsidRPr="1FA210D1">
              <w:rPr>
                <w:rFonts w:ascii="Arial" w:hAnsi="Arial"/>
              </w:rPr>
              <w:t>Outline, how and why the proposed change maintains consistency with the principles and objectives of the Code for Adoption Agreements, and any relevant statutory or regulatory requirements?</w:t>
            </w:r>
          </w:p>
          <w:p w14:paraId="64F88A93" w14:textId="2F77D92B" w:rsidR="00ED410C" w:rsidRDefault="00ED410C" w:rsidP="00ED410C">
            <w:pPr>
              <w:pStyle w:val="Textbody"/>
              <w:jc w:val="both"/>
              <w:rPr>
                <w:rFonts w:ascii="Arial" w:hAnsi="Arial"/>
              </w:rPr>
            </w:pPr>
            <w:r>
              <w:rPr>
                <w:rFonts w:ascii="Arial" w:hAnsi="Arial"/>
              </w:rPr>
              <w:t>Code Principles</w:t>
            </w:r>
          </w:p>
          <w:p w14:paraId="76E5A983" w14:textId="6CDC8F75" w:rsidR="00ED410C" w:rsidRPr="00B36BCC" w:rsidRDefault="00ED410C" w:rsidP="00B36BCC">
            <w:pPr>
              <w:pStyle w:val="Textbody"/>
              <w:numPr>
                <w:ilvl w:val="0"/>
                <w:numId w:val="7"/>
              </w:numPr>
              <w:jc w:val="both"/>
              <w:rPr>
                <w:rFonts w:ascii="Arial" w:hAnsi="Arial"/>
              </w:rPr>
            </w:pPr>
            <w:r>
              <w:rPr>
                <w:rFonts w:ascii="Arial" w:hAnsi="Arial"/>
              </w:rPr>
              <w:t xml:space="preserve">Fair and proportionate </w:t>
            </w:r>
          </w:p>
          <w:p w14:paraId="65843124" w14:textId="54590A1C" w:rsidR="00EF7D10" w:rsidRPr="00ED410C" w:rsidRDefault="00ED410C" w:rsidP="00B36BCC">
            <w:pPr>
              <w:pStyle w:val="Textbody"/>
              <w:numPr>
                <w:ilvl w:val="1"/>
                <w:numId w:val="7"/>
              </w:numPr>
              <w:jc w:val="both"/>
              <w:rPr>
                <w:rFonts w:ascii="Arial" w:hAnsi="Arial"/>
              </w:rPr>
            </w:pPr>
            <w:r w:rsidRPr="00ED410C">
              <w:rPr>
                <w:rFonts w:ascii="Arial" w:hAnsi="Arial"/>
              </w:rPr>
              <w:t>the change ensures we are not unfairly discriminating with quote validity across different customer types</w:t>
            </w:r>
          </w:p>
          <w:p w14:paraId="3785F327" w14:textId="432496A6" w:rsidR="00ED410C" w:rsidRDefault="00ED410C" w:rsidP="00B36BCC">
            <w:pPr>
              <w:pStyle w:val="Textbody"/>
              <w:numPr>
                <w:ilvl w:val="1"/>
                <w:numId w:val="7"/>
              </w:numPr>
              <w:jc w:val="both"/>
              <w:rPr>
                <w:rFonts w:ascii="Arial" w:hAnsi="Arial"/>
              </w:rPr>
            </w:pPr>
            <w:r>
              <w:rPr>
                <w:rFonts w:ascii="Arial" w:hAnsi="Arial"/>
              </w:rPr>
              <w:t>the change ensures that there isn’t unnecessary complexity with regards to quote validity as the WAA will align with the charging arrangements</w:t>
            </w:r>
            <w:r w:rsidR="00694DA7">
              <w:rPr>
                <w:rFonts w:ascii="Arial" w:hAnsi="Arial"/>
              </w:rPr>
              <w:t xml:space="preserve"> and all charges will have the same validity period rather than differentiation between Water Company Works and all other charges</w:t>
            </w:r>
          </w:p>
          <w:p w14:paraId="065FB28B" w14:textId="4542790B" w:rsidR="00ED410C" w:rsidRDefault="00B36BCC" w:rsidP="00ED410C">
            <w:pPr>
              <w:pStyle w:val="Textbody"/>
              <w:jc w:val="both"/>
              <w:rPr>
                <w:rFonts w:ascii="Arial" w:hAnsi="Arial"/>
              </w:rPr>
            </w:pPr>
            <w:r>
              <w:rPr>
                <w:rFonts w:ascii="Arial" w:hAnsi="Arial"/>
              </w:rPr>
              <w:t>Regulatory Requirements</w:t>
            </w:r>
          </w:p>
          <w:p w14:paraId="222A7AC2" w14:textId="5F64A6F0" w:rsidR="00B36BCC" w:rsidRDefault="00B36BCC" w:rsidP="00ED410C">
            <w:pPr>
              <w:pStyle w:val="Textbody"/>
              <w:jc w:val="both"/>
              <w:rPr>
                <w:rFonts w:ascii="Arial" w:hAnsi="Arial"/>
              </w:rPr>
            </w:pPr>
            <w:r>
              <w:rPr>
                <w:rFonts w:ascii="Arial" w:hAnsi="Arial"/>
              </w:rPr>
              <w:t>Ensure compliance with proposed new validity period for quotations rule from Ofwat whereby validity is set out in the Water Company’s charging arrangements.</w:t>
            </w:r>
          </w:p>
          <w:p w14:paraId="65843125" w14:textId="77777777" w:rsidR="00EF7D10" w:rsidRDefault="00EF7D10">
            <w:pPr>
              <w:pStyle w:val="Textbody"/>
              <w:ind w:left="360"/>
              <w:jc w:val="both"/>
              <w:rPr>
                <w:rFonts w:ascii="Arial" w:hAnsi="Arial"/>
              </w:rPr>
            </w:pPr>
          </w:p>
        </w:tc>
      </w:tr>
      <w:tr w:rsidR="00EF7D10" w14:paraId="6584313C" w14:textId="77777777" w:rsidTr="1FA210D1">
        <w:tc>
          <w:tcPr>
            <w:tcW w:w="96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5843127" w14:textId="73F3435C" w:rsidR="00EF7D10" w:rsidRDefault="00887EAD">
            <w:pPr>
              <w:pStyle w:val="Textbody"/>
              <w:jc w:val="both"/>
              <w:rPr>
                <w:rFonts w:ascii="Arial" w:hAnsi="Arial"/>
                <w:b/>
                <w:bCs/>
              </w:rPr>
            </w:pPr>
            <w:r>
              <w:rPr>
                <w:rFonts w:ascii="Arial" w:hAnsi="Arial"/>
                <w:b/>
                <w:bCs/>
              </w:rPr>
              <w:t xml:space="preserve">Section 5 – Impact on Customers and </w:t>
            </w:r>
            <w:r w:rsidR="00C656F6">
              <w:rPr>
                <w:rFonts w:ascii="Arial" w:hAnsi="Arial"/>
                <w:b/>
                <w:bCs/>
              </w:rPr>
              <w:t>Water</w:t>
            </w:r>
            <w:r>
              <w:rPr>
                <w:rFonts w:ascii="Arial" w:hAnsi="Arial"/>
                <w:b/>
                <w:bCs/>
              </w:rPr>
              <w:t xml:space="preserve"> Companies  </w:t>
            </w:r>
          </w:p>
          <w:p w14:paraId="65843128" w14:textId="77777777" w:rsidR="00EF7D10" w:rsidRDefault="00EF7D10">
            <w:pPr>
              <w:pStyle w:val="Textbody"/>
              <w:jc w:val="both"/>
              <w:rPr>
                <w:rFonts w:ascii="Arial" w:hAnsi="Arial"/>
              </w:rPr>
            </w:pPr>
          </w:p>
          <w:p w14:paraId="65843129" w14:textId="77777777" w:rsidR="00EF7D10" w:rsidRDefault="00887EAD">
            <w:pPr>
              <w:pStyle w:val="Textbody"/>
              <w:numPr>
                <w:ilvl w:val="0"/>
                <w:numId w:val="5"/>
              </w:numPr>
              <w:jc w:val="both"/>
              <w:rPr>
                <w:rFonts w:ascii="Arial" w:hAnsi="Arial"/>
              </w:rPr>
            </w:pPr>
            <w:r>
              <w:rPr>
                <w:rFonts w:ascii="Arial" w:hAnsi="Arial"/>
              </w:rPr>
              <w:t>What is the impact of the proposed change (be it positive and/or negative) on Customers?</w:t>
            </w:r>
          </w:p>
          <w:p w14:paraId="6584312A" w14:textId="36B0046A" w:rsidR="00EF7D10" w:rsidRDefault="00EF0782" w:rsidP="00EF0782">
            <w:pPr>
              <w:pStyle w:val="Textbody"/>
              <w:jc w:val="both"/>
              <w:rPr>
                <w:rFonts w:ascii="Arial" w:hAnsi="Arial"/>
              </w:rPr>
            </w:pPr>
            <w:r>
              <w:rPr>
                <w:rFonts w:ascii="Arial" w:hAnsi="Arial"/>
              </w:rPr>
              <w:t xml:space="preserve">There will be no confusion to customers regarding the validity of quotes as all documentation will align. </w:t>
            </w:r>
            <w:r w:rsidR="002745F1">
              <w:rPr>
                <w:rFonts w:ascii="Arial" w:hAnsi="Arial"/>
              </w:rPr>
              <w:t xml:space="preserve">All charges will have the same validity period rather than administrative charges and water company works charges being misaligned in terms of quote validity. </w:t>
            </w:r>
            <w:r>
              <w:rPr>
                <w:rFonts w:ascii="Arial" w:hAnsi="Arial"/>
              </w:rPr>
              <w:t>It will also mean that homeowners and builders will be treated in the same way as SLP’s.</w:t>
            </w:r>
          </w:p>
          <w:p w14:paraId="6584312B" w14:textId="77777777" w:rsidR="00EF7D10" w:rsidRDefault="00EF7D10" w:rsidP="00793FBB">
            <w:pPr>
              <w:pStyle w:val="Textbody"/>
              <w:jc w:val="both"/>
              <w:rPr>
                <w:rFonts w:ascii="Arial" w:hAnsi="Arial"/>
              </w:rPr>
            </w:pPr>
          </w:p>
          <w:p w14:paraId="6584312C" w14:textId="77777777" w:rsidR="00EF7D10" w:rsidRDefault="00887EAD">
            <w:pPr>
              <w:pStyle w:val="Textbody"/>
              <w:numPr>
                <w:ilvl w:val="0"/>
                <w:numId w:val="5"/>
              </w:numPr>
              <w:jc w:val="both"/>
              <w:rPr>
                <w:rFonts w:ascii="Arial" w:hAnsi="Arial"/>
              </w:rPr>
            </w:pPr>
            <w:r>
              <w:rPr>
                <w:rFonts w:ascii="Arial" w:hAnsi="Arial"/>
              </w:rPr>
              <w:t>Is there any evidence of customer concern relating to the proposed change? If so, please provide details.</w:t>
            </w:r>
          </w:p>
          <w:p w14:paraId="6584312D" w14:textId="0A4EAE2F" w:rsidR="00EF7D10" w:rsidRDefault="00EF0782" w:rsidP="00EF0782">
            <w:pPr>
              <w:pStyle w:val="Textbody"/>
              <w:jc w:val="both"/>
              <w:rPr>
                <w:rFonts w:ascii="Arial" w:hAnsi="Arial"/>
              </w:rPr>
            </w:pPr>
            <w:r>
              <w:rPr>
                <w:rFonts w:ascii="Arial" w:hAnsi="Arial"/>
              </w:rPr>
              <w:t>No.</w:t>
            </w:r>
          </w:p>
          <w:p w14:paraId="6584312E" w14:textId="77777777" w:rsidR="00EF7D10" w:rsidRDefault="00EF7D10">
            <w:pPr>
              <w:pStyle w:val="Textbody"/>
              <w:ind w:left="360"/>
              <w:jc w:val="both"/>
              <w:rPr>
                <w:rFonts w:ascii="Arial" w:hAnsi="Arial"/>
              </w:rPr>
            </w:pPr>
          </w:p>
          <w:p w14:paraId="6584312F" w14:textId="77777777" w:rsidR="00EF7D10" w:rsidRDefault="00EF7D10">
            <w:pPr>
              <w:pStyle w:val="Textbody"/>
              <w:ind w:left="360"/>
              <w:jc w:val="both"/>
              <w:rPr>
                <w:rFonts w:ascii="Arial" w:hAnsi="Arial"/>
              </w:rPr>
            </w:pPr>
          </w:p>
          <w:p w14:paraId="65843130" w14:textId="798ACCBD" w:rsidR="00EF7D10" w:rsidRDefault="00887EAD">
            <w:pPr>
              <w:pStyle w:val="Textbody"/>
              <w:numPr>
                <w:ilvl w:val="0"/>
                <w:numId w:val="5"/>
              </w:numPr>
              <w:jc w:val="both"/>
              <w:rPr>
                <w:rFonts w:ascii="Arial" w:hAnsi="Arial"/>
              </w:rPr>
            </w:pPr>
            <w:r>
              <w:rPr>
                <w:rFonts w:ascii="Arial" w:hAnsi="Arial"/>
              </w:rPr>
              <w:t xml:space="preserve">What is the impact of the proposed change (be it positive and/or negative) on </w:t>
            </w:r>
            <w:r w:rsidR="00EF0782">
              <w:rPr>
                <w:rFonts w:ascii="Arial" w:hAnsi="Arial"/>
              </w:rPr>
              <w:t>Water</w:t>
            </w:r>
            <w:r>
              <w:rPr>
                <w:rFonts w:ascii="Arial" w:hAnsi="Arial"/>
              </w:rPr>
              <w:t xml:space="preserve"> Companies?</w:t>
            </w:r>
          </w:p>
          <w:p w14:paraId="65843132" w14:textId="2D1DAC2C" w:rsidR="00EF7D10" w:rsidRDefault="0049072A">
            <w:pPr>
              <w:pStyle w:val="Textbody"/>
              <w:jc w:val="both"/>
              <w:rPr>
                <w:rFonts w:ascii="Arial" w:hAnsi="Arial"/>
              </w:rPr>
            </w:pPr>
            <w:r>
              <w:rPr>
                <w:rFonts w:ascii="Arial" w:hAnsi="Arial"/>
              </w:rPr>
              <w:t>Allows simplicity of quote validity across all charges and all customer groups. Will also allow for compliance across all charges and customer groups with Ofwat’s new quote validity charging rule.</w:t>
            </w:r>
          </w:p>
          <w:p w14:paraId="65843133" w14:textId="77777777" w:rsidR="00EF7D10" w:rsidRDefault="00EF7D10">
            <w:pPr>
              <w:pStyle w:val="Textbody"/>
              <w:jc w:val="both"/>
              <w:rPr>
                <w:rFonts w:ascii="Arial" w:hAnsi="Arial"/>
              </w:rPr>
            </w:pPr>
          </w:p>
          <w:p w14:paraId="65843134" w14:textId="565CC464" w:rsidR="00EF7D10" w:rsidRDefault="00887EAD">
            <w:pPr>
              <w:pStyle w:val="Textbody"/>
              <w:numPr>
                <w:ilvl w:val="0"/>
                <w:numId w:val="5"/>
              </w:numPr>
              <w:jc w:val="both"/>
              <w:rPr>
                <w:rFonts w:ascii="Arial" w:hAnsi="Arial"/>
              </w:rPr>
            </w:pPr>
            <w:r>
              <w:rPr>
                <w:rFonts w:ascii="Arial" w:hAnsi="Arial"/>
              </w:rPr>
              <w:t xml:space="preserve">Estimate how much notice Customers and </w:t>
            </w:r>
            <w:r w:rsidR="00EF0782">
              <w:rPr>
                <w:rFonts w:ascii="Arial" w:hAnsi="Arial"/>
              </w:rPr>
              <w:t>Water</w:t>
            </w:r>
            <w:r>
              <w:rPr>
                <w:rFonts w:ascii="Arial" w:hAnsi="Arial"/>
              </w:rPr>
              <w:t xml:space="preserve"> Companies may reasonably require to be able to meet any new requirements arising from the proposed change.</w:t>
            </w:r>
          </w:p>
          <w:p w14:paraId="65843135" w14:textId="2FBD9E5F" w:rsidR="00EF7D10" w:rsidRDefault="0049072A" w:rsidP="00EF0782">
            <w:pPr>
              <w:pStyle w:val="Textbody"/>
              <w:jc w:val="both"/>
              <w:rPr>
                <w:rFonts w:ascii="Arial" w:hAnsi="Arial"/>
              </w:rPr>
            </w:pPr>
            <w:r>
              <w:rPr>
                <w:rFonts w:ascii="Arial" w:hAnsi="Arial"/>
              </w:rPr>
              <w:t>3 months to align with the publication of Water Company’s new Charges Scheme documents.</w:t>
            </w:r>
          </w:p>
          <w:p w14:paraId="65843137" w14:textId="77777777" w:rsidR="00EF7D10" w:rsidRDefault="00EF7D10" w:rsidP="00EF0782">
            <w:pPr>
              <w:pStyle w:val="Textbody"/>
              <w:jc w:val="both"/>
              <w:rPr>
                <w:rFonts w:ascii="Arial" w:hAnsi="Arial"/>
              </w:rPr>
            </w:pPr>
          </w:p>
          <w:p w14:paraId="65843138" w14:textId="559E8681" w:rsidR="00EF7D10" w:rsidRDefault="1FA210D1">
            <w:pPr>
              <w:pStyle w:val="Textbody"/>
              <w:numPr>
                <w:ilvl w:val="0"/>
                <w:numId w:val="5"/>
              </w:numPr>
              <w:jc w:val="both"/>
              <w:rPr>
                <w:rFonts w:ascii="Arial" w:hAnsi="Arial"/>
              </w:rPr>
            </w:pPr>
            <w:r w:rsidRPr="1FA210D1">
              <w:rPr>
                <w:rFonts w:ascii="Arial" w:hAnsi="Arial"/>
              </w:rPr>
              <w:t>What is the suggested implementation date of the proposed change?</w:t>
            </w:r>
          </w:p>
          <w:p w14:paraId="65843139" w14:textId="7C506E5B" w:rsidR="00EF7D10" w:rsidRDefault="0049072A">
            <w:pPr>
              <w:pStyle w:val="Textbody"/>
              <w:jc w:val="both"/>
              <w:rPr>
                <w:rFonts w:ascii="Arial" w:hAnsi="Arial"/>
              </w:rPr>
            </w:pPr>
            <w:r>
              <w:rPr>
                <w:rFonts w:ascii="Arial" w:hAnsi="Arial"/>
              </w:rPr>
              <w:t>1</w:t>
            </w:r>
            <w:r w:rsidRPr="0049072A">
              <w:rPr>
                <w:rFonts w:ascii="Arial" w:hAnsi="Arial"/>
                <w:vertAlign w:val="superscript"/>
              </w:rPr>
              <w:t>st</w:t>
            </w:r>
            <w:r>
              <w:rPr>
                <w:rFonts w:ascii="Arial" w:hAnsi="Arial"/>
              </w:rPr>
              <w:t xml:space="preserve"> April 2022</w:t>
            </w:r>
          </w:p>
          <w:p w14:paraId="6584313B" w14:textId="77777777" w:rsidR="00EF7D10" w:rsidRDefault="00EF7D10">
            <w:pPr>
              <w:pStyle w:val="Textbody"/>
              <w:jc w:val="both"/>
              <w:rPr>
                <w:rFonts w:ascii="Arial" w:hAnsi="Arial"/>
              </w:rPr>
            </w:pPr>
          </w:p>
        </w:tc>
      </w:tr>
      <w:tr w:rsidR="00EF7D10" w14:paraId="65843141" w14:textId="77777777" w:rsidTr="1FA210D1">
        <w:tc>
          <w:tcPr>
            <w:tcW w:w="96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584313D" w14:textId="77777777" w:rsidR="00EF7D10" w:rsidRDefault="00887EAD">
            <w:pPr>
              <w:pStyle w:val="Textbody"/>
              <w:jc w:val="both"/>
              <w:rPr>
                <w:rFonts w:ascii="Arial" w:hAnsi="Arial"/>
                <w:b/>
                <w:bCs/>
              </w:rPr>
            </w:pPr>
            <w:r>
              <w:rPr>
                <w:rFonts w:ascii="Arial" w:hAnsi="Arial"/>
                <w:b/>
                <w:bCs/>
              </w:rPr>
              <w:t xml:space="preserve">Section 6 – Stakeholder Engagement </w:t>
            </w:r>
          </w:p>
          <w:p w14:paraId="6584313E" w14:textId="77777777" w:rsidR="00EF7D10" w:rsidRDefault="00EF7D10">
            <w:pPr>
              <w:pStyle w:val="Textbody"/>
              <w:jc w:val="both"/>
              <w:rPr>
                <w:rFonts w:ascii="Arial" w:hAnsi="Arial"/>
                <w:b/>
                <w:bCs/>
              </w:rPr>
            </w:pPr>
          </w:p>
          <w:p w14:paraId="6584313F" w14:textId="2EB1E334" w:rsidR="00EF7D10" w:rsidRDefault="1FA210D1">
            <w:pPr>
              <w:pStyle w:val="Textbody"/>
              <w:numPr>
                <w:ilvl w:val="0"/>
                <w:numId w:val="6"/>
              </w:numPr>
              <w:jc w:val="both"/>
              <w:rPr>
                <w:rFonts w:ascii="Arial" w:hAnsi="Arial"/>
              </w:rPr>
            </w:pPr>
            <w:r w:rsidRPr="1FA210D1">
              <w:rPr>
                <w:rFonts w:ascii="Arial" w:hAnsi="Arial"/>
              </w:rPr>
              <w:t>Please outline any informal/formal consultation undertaken with relevant stakeholders likely to be affected by the proposed change, including details of any responses provided by stakeholders.</w:t>
            </w:r>
          </w:p>
          <w:p w14:paraId="1A4443EC" w14:textId="77777777" w:rsidR="00EF7D10" w:rsidRDefault="00EF0782">
            <w:pPr>
              <w:pStyle w:val="Textbody"/>
              <w:jc w:val="both"/>
              <w:rPr>
                <w:rFonts w:ascii="Arial" w:hAnsi="Arial"/>
              </w:rPr>
            </w:pPr>
            <w:r>
              <w:rPr>
                <w:rFonts w:ascii="Arial" w:hAnsi="Arial"/>
              </w:rPr>
              <w:t xml:space="preserve">No consultation has occurred. </w:t>
            </w:r>
          </w:p>
          <w:p w14:paraId="65843140" w14:textId="0C044128" w:rsidR="00EF0782" w:rsidRPr="00EF0782" w:rsidRDefault="00EF0782">
            <w:pPr>
              <w:pStyle w:val="Textbody"/>
              <w:jc w:val="both"/>
              <w:rPr>
                <w:rFonts w:ascii="Arial" w:hAnsi="Arial"/>
              </w:rPr>
            </w:pPr>
          </w:p>
        </w:tc>
      </w:tr>
      <w:tr w:rsidR="00EF7D10" w14:paraId="65843143" w14:textId="77777777" w:rsidTr="1FA210D1">
        <w:tc>
          <w:tcPr>
            <w:tcW w:w="96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5843142" w14:textId="77777777" w:rsidR="00EF7D10" w:rsidRDefault="00887EAD">
            <w:pPr>
              <w:pStyle w:val="Textbody"/>
              <w:jc w:val="both"/>
            </w:pPr>
            <w:r>
              <w:rPr>
                <w:rFonts w:ascii="Arial" w:hAnsi="Arial"/>
                <w:b/>
                <w:bCs/>
              </w:rPr>
              <w:t>Section 7 – Applicant’s Details</w:t>
            </w:r>
          </w:p>
        </w:tc>
      </w:tr>
      <w:tr w:rsidR="00EF7D10" w14:paraId="65843145" w14:textId="77777777" w:rsidTr="1FA210D1">
        <w:tc>
          <w:tcPr>
            <w:tcW w:w="96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5843144" w14:textId="0337260A" w:rsidR="00EF7D10" w:rsidRDefault="00887EAD">
            <w:pPr>
              <w:pStyle w:val="Textbody"/>
              <w:jc w:val="both"/>
              <w:rPr>
                <w:rFonts w:ascii="Arial" w:hAnsi="Arial"/>
              </w:rPr>
            </w:pPr>
            <w:r>
              <w:rPr>
                <w:rFonts w:ascii="Arial" w:hAnsi="Arial"/>
              </w:rPr>
              <w:t>Name:</w:t>
            </w:r>
            <w:r w:rsidR="000475FF">
              <w:rPr>
                <w:rFonts w:ascii="Arial" w:hAnsi="Arial"/>
              </w:rPr>
              <w:t xml:space="preserve"> Graham Morley</w:t>
            </w:r>
          </w:p>
        </w:tc>
      </w:tr>
      <w:tr w:rsidR="00EF7D10" w14:paraId="65843147" w14:textId="77777777" w:rsidTr="1FA210D1">
        <w:tc>
          <w:tcPr>
            <w:tcW w:w="96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5843146" w14:textId="630E7E1D" w:rsidR="00EF7D10" w:rsidRDefault="00887EAD">
            <w:pPr>
              <w:pStyle w:val="Textbody"/>
              <w:jc w:val="both"/>
              <w:rPr>
                <w:rFonts w:ascii="Arial" w:hAnsi="Arial"/>
              </w:rPr>
            </w:pPr>
            <w:r>
              <w:rPr>
                <w:rFonts w:ascii="Arial" w:hAnsi="Arial"/>
              </w:rPr>
              <w:t>Company:</w:t>
            </w:r>
            <w:r w:rsidR="000475FF">
              <w:rPr>
                <w:rFonts w:ascii="Arial" w:hAnsi="Arial"/>
              </w:rPr>
              <w:t xml:space="preserve"> United Utilities </w:t>
            </w:r>
          </w:p>
        </w:tc>
      </w:tr>
      <w:tr w:rsidR="00EF7D10" w14:paraId="65843149" w14:textId="77777777" w:rsidTr="1FA210D1">
        <w:tc>
          <w:tcPr>
            <w:tcW w:w="96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5843148" w14:textId="288DD1E9" w:rsidR="00EF7D10" w:rsidRDefault="00887EAD">
            <w:pPr>
              <w:pStyle w:val="Textbody"/>
              <w:jc w:val="both"/>
              <w:rPr>
                <w:rFonts w:ascii="Arial" w:hAnsi="Arial"/>
              </w:rPr>
            </w:pPr>
            <w:r>
              <w:rPr>
                <w:rFonts w:ascii="Arial" w:hAnsi="Arial"/>
              </w:rPr>
              <w:t>Company Registration Number:</w:t>
            </w:r>
            <w:r w:rsidR="000475FF">
              <w:rPr>
                <w:rFonts w:ascii="Arial" w:hAnsi="Arial"/>
              </w:rPr>
              <w:t xml:space="preserve"> </w:t>
            </w:r>
            <w:r w:rsidR="000475FF" w:rsidRPr="000475FF">
              <w:rPr>
                <w:rFonts w:ascii="Arial" w:hAnsi="Arial"/>
                <w:shd w:val="clear" w:color="auto" w:fill="FFFFFF"/>
              </w:rPr>
              <w:t>6559020</w:t>
            </w:r>
            <w:r w:rsidR="000475FF" w:rsidRPr="000475FF">
              <w:rPr>
                <w:rFonts w:ascii="Circular-Book" w:hAnsi="Circular-Book"/>
                <w:sz w:val="22"/>
                <w:szCs w:val="22"/>
                <w:shd w:val="clear" w:color="auto" w:fill="FFFFFF"/>
              </w:rPr>
              <w:t> </w:t>
            </w:r>
          </w:p>
        </w:tc>
      </w:tr>
      <w:tr w:rsidR="00EF7D10" w14:paraId="6584314B" w14:textId="77777777" w:rsidTr="1FA210D1">
        <w:tc>
          <w:tcPr>
            <w:tcW w:w="96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584314A" w14:textId="4D9A0F6D" w:rsidR="000475FF" w:rsidRDefault="00887EAD">
            <w:pPr>
              <w:pStyle w:val="Textbody"/>
              <w:jc w:val="both"/>
              <w:rPr>
                <w:rFonts w:ascii="Arial" w:hAnsi="Arial"/>
              </w:rPr>
            </w:pPr>
            <w:r>
              <w:rPr>
                <w:rFonts w:ascii="Arial" w:hAnsi="Arial"/>
              </w:rPr>
              <w:t>Company Address:</w:t>
            </w:r>
            <w:r w:rsidR="000475FF">
              <w:rPr>
                <w:rFonts w:ascii="Arial" w:hAnsi="Arial"/>
              </w:rPr>
              <w:t xml:space="preserve"> Haweswater House, Lingley Mere Business Park, Lingley Green Avenue, Great Sankey, Warrington, WA5 3LP</w:t>
            </w:r>
            <w:bookmarkStart w:id="0" w:name="_GoBack"/>
            <w:bookmarkEnd w:id="0"/>
          </w:p>
        </w:tc>
      </w:tr>
      <w:tr w:rsidR="00EF7D10" w14:paraId="6584314D" w14:textId="77777777" w:rsidTr="1FA210D1">
        <w:tc>
          <w:tcPr>
            <w:tcW w:w="96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584314C" w14:textId="065300EC" w:rsidR="00EF7D10" w:rsidRDefault="00887EAD">
            <w:pPr>
              <w:pStyle w:val="Textbody"/>
              <w:jc w:val="both"/>
              <w:rPr>
                <w:rFonts w:ascii="Arial" w:hAnsi="Arial"/>
              </w:rPr>
            </w:pPr>
            <w:r>
              <w:rPr>
                <w:rFonts w:ascii="Arial" w:hAnsi="Arial"/>
              </w:rPr>
              <w:t>Telephone:</w:t>
            </w:r>
            <w:r w:rsidR="000475FF">
              <w:rPr>
                <w:rFonts w:ascii="Arial" w:hAnsi="Arial"/>
              </w:rPr>
              <w:t xml:space="preserve"> 07785456535</w:t>
            </w:r>
          </w:p>
        </w:tc>
      </w:tr>
      <w:tr w:rsidR="00EF7D10" w14:paraId="6584314F" w14:textId="77777777" w:rsidTr="1FA210D1">
        <w:tc>
          <w:tcPr>
            <w:tcW w:w="96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584314E" w14:textId="7C7786A7" w:rsidR="00EF7D10" w:rsidRDefault="00887EAD">
            <w:pPr>
              <w:pStyle w:val="Textbody"/>
              <w:jc w:val="both"/>
              <w:rPr>
                <w:rFonts w:ascii="Arial" w:hAnsi="Arial"/>
              </w:rPr>
            </w:pPr>
            <w:r>
              <w:rPr>
                <w:rFonts w:ascii="Arial" w:hAnsi="Arial"/>
              </w:rPr>
              <w:t>Email:</w:t>
            </w:r>
            <w:r w:rsidR="000475FF">
              <w:rPr>
                <w:rFonts w:ascii="Arial" w:hAnsi="Arial"/>
              </w:rPr>
              <w:t xml:space="preserve"> graham.morley@uuplc.co.uk</w:t>
            </w:r>
          </w:p>
        </w:tc>
      </w:tr>
    </w:tbl>
    <w:p w14:paraId="65843150" w14:textId="77777777" w:rsidR="00EF7D10" w:rsidRDefault="00EF7D10">
      <w:pPr>
        <w:pStyle w:val="Textbody"/>
        <w:jc w:val="both"/>
        <w:rPr>
          <w:rFonts w:ascii="Arial" w:hAnsi="Arial"/>
        </w:rPr>
      </w:pPr>
    </w:p>
    <w:p w14:paraId="65843151" w14:textId="77777777" w:rsidR="00EF7D10" w:rsidRDefault="00EF7D10">
      <w:pPr>
        <w:pStyle w:val="Textbody"/>
        <w:jc w:val="both"/>
        <w:rPr>
          <w:rFonts w:ascii="Arial" w:hAnsi="Arial"/>
        </w:rPr>
      </w:pPr>
    </w:p>
    <w:p w14:paraId="65843152" w14:textId="77777777" w:rsidR="00EF7D10" w:rsidRDefault="00EF7D10">
      <w:pPr>
        <w:pStyle w:val="Textbody"/>
        <w:jc w:val="both"/>
        <w:rPr>
          <w:rFonts w:ascii="Arial" w:hAnsi="Arial"/>
        </w:rPr>
      </w:pPr>
    </w:p>
    <w:tbl>
      <w:tblPr>
        <w:tblW w:w="9638" w:type="dxa"/>
        <w:tblLayout w:type="fixed"/>
        <w:tblCellMar>
          <w:left w:w="10" w:type="dxa"/>
          <w:right w:w="10" w:type="dxa"/>
        </w:tblCellMar>
        <w:tblLook w:val="04A0" w:firstRow="1" w:lastRow="0" w:firstColumn="1" w:lastColumn="0" w:noHBand="0" w:noVBand="1"/>
      </w:tblPr>
      <w:tblGrid>
        <w:gridCol w:w="4819"/>
        <w:gridCol w:w="4819"/>
      </w:tblGrid>
      <w:tr w:rsidR="00EF7D10" w14:paraId="65843155" w14:textId="77777777">
        <w:tc>
          <w:tcPr>
            <w:tcW w:w="4819" w:type="dxa"/>
            <w:shd w:val="clear" w:color="auto" w:fill="auto"/>
            <w:tcMar>
              <w:top w:w="0" w:type="dxa"/>
              <w:left w:w="0" w:type="dxa"/>
              <w:bottom w:w="0" w:type="dxa"/>
              <w:right w:w="0" w:type="dxa"/>
            </w:tcMar>
          </w:tcPr>
          <w:p w14:paraId="65843153" w14:textId="77777777" w:rsidR="00EF7D10" w:rsidRDefault="00EF7D10">
            <w:pPr>
              <w:pStyle w:val="TableContents"/>
              <w:jc w:val="both"/>
              <w:rPr>
                <w:rFonts w:ascii="Arial" w:hAnsi="Arial"/>
                <w:b/>
                <w:bCs/>
              </w:rPr>
            </w:pPr>
          </w:p>
        </w:tc>
        <w:tc>
          <w:tcPr>
            <w:tcW w:w="4819" w:type="dxa"/>
            <w:shd w:val="clear" w:color="auto" w:fill="auto"/>
            <w:tcMar>
              <w:top w:w="0" w:type="dxa"/>
              <w:left w:w="0" w:type="dxa"/>
              <w:bottom w:w="0" w:type="dxa"/>
              <w:right w:w="0" w:type="dxa"/>
            </w:tcMar>
          </w:tcPr>
          <w:p w14:paraId="65843154" w14:textId="77777777" w:rsidR="00EF7D10" w:rsidRDefault="00EF7D10">
            <w:pPr>
              <w:pStyle w:val="TableContents"/>
              <w:jc w:val="both"/>
              <w:rPr>
                <w:rFonts w:ascii="Arial" w:hAnsi="Arial"/>
              </w:rPr>
            </w:pPr>
          </w:p>
        </w:tc>
      </w:tr>
      <w:tr w:rsidR="00EF7D10" w14:paraId="6584315A" w14:textId="77777777">
        <w:tc>
          <w:tcPr>
            <w:tcW w:w="4819" w:type="dxa"/>
            <w:shd w:val="clear" w:color="auto" w:fill="auto"/>
            <w:tcMar>
              <w:top w:w="0" w:type="dxa"/>
              <w:left w:w="0" w:type="dxa"/>
              <w:bottom w:w="0" w:type="dxa"/>
              <w:right w:w="0" w:type="dxa"/>
            </w:tcMar>
          </w:tcPr>
          <w:p w14:paraId="65843156" w14:textId="77777777" w:rsidR="00EF7D10" w:rsidRDefault="00EF7D10">
            <w:pPr>
              <w:pStyle w:val="TableContents"/>
              <w:jc w:val="both"/>
              <w:rPr>
                <w:rFonts w:ascii="Arial" w:hAnsi="Arial"/>
                <w:b/>
                <w:bCs/>
              </w:rPr>
            </w:pPr>
          </w:p>
        </w:tc>
        <w:tc>
          <w:tcPr>
            <w:tcW w:w="4819" w:type="dxa"/>
            <w:shd w:val="clear" w:color="auto" w:fill="auto"/>
            <w:tcMar>
              <w:top w:w="0" w:type="dxa"/>
              <w:left w:w="0" w:type="dxa"/>
              <w:bottom w:w="0" w:type="dxa"/>
              <w:right w:w="0" w:type="dxa"/>
            </w:tcMar>
          </w:tcPr>
          <w:p w14:paraId="65843157" w14:textId="77777777" w:rsidR="00EF7D10" w:rsidRDefault="00EF7D10">
            <w:pPr>
              <w:pStyle w:val="TableContents"/>
              <w:jc w:val="both"/>
              <w:rPr>
                <w:rFonts w:ascii="Arial" w:hAnsi="Arial"/>
              </w:rPr>
            </w:pPr>
          </w:p>
          <w:p w14:paraId="65843158" w14:textId="77777777" w:rsidR="00EF7D10" w:rsidRDefault="00EF7D10">
            <w:pPr>
              <w:pStyle w:val="TableContents"/>
              <w:jc w:val="both"/>
              <w:rPr>
                <w:rFonts w:ascii="Arial" w:hAnsi="Arial"/>
              </w:rPr>
            </w:pPr>
          </w:p>
          <w:p w14:paraId="65843159" w14:textId="77777777" w:rsidR="00EF7D10" w:rsidRDefault="00EF7D10">
            <w:pPr>
              <w:pStyle w:val="TableContents"/>
              <w:jc w:val="both"/>
              <w:rPr>
                <w:rFonts w:ascii="Arial" w:hAnsi="Arial"/>
              </w:rPr>
            </w:pPr>
          </w:p>
        </w:tc>
      </w:tr>
      <w:tr w:rsidR="00EF7D10" w14:paraId="6584315D" w14:textId="77777777">
        <w:tc>
          <w:tcPr>
            <w:tcW w:w="4819" w:type="dxa"/>
            <w:shd w:val="clear" w:color="auto" w:fill="auto"/>
            <w:tcMar>
              <w:top w:w="0" w:type="dxa"/>
              <w:left w:w="0" w:type="dxa"/>
              <w:bottom w:w="0" w:type="dxa"/>
              <w:right w:w="0" w:type="dxa"/>
            </w:tcMar>
          </w:tcPr>
          <w:p w14:paraId="6584315B" w14:textId="77777777" w:rsidR="00EF7D10" w:rsidRDefault="00EF7D10">
            <w:pPr>
              <w:pStyle w:val="TableContents"/>
              <w:jc w:val="both"/>
              <w:rPr>
                <w:rFonts w:ascii="Arial" w:hAnsi="Arial"/>
                <w:b/>
                <w:bCs/>
              </w:rPr>
            </w:pPr>
          </w:p>
        </w:tc>
        <w:tc>
          <w:tcPr>
            <w:tcW w:w="4819" w:type="dxa"/>
            <w:shd w:val="clear" w:color="auto" w:fill="auto"/>
            <w:tcMar>
              <w:top w:w="0" w:type="dxa"/>
              <w:left w:w="0" w:type="dxa"/>
              <w:bottom w:w="0" w:type="dxa"/>
              <w:right w:w="0" w:type="dxa"/>
            </w:tcMar>
          </w:tcPr>
          <w:p w14:paraId="6584315C" w14:textId="77777777" w:rsidR="00EF7D10" w:rsidRDefault="00EF7D10">
            <w:pPr>
              <w:pStyle w:val="TableContents"/>
              <w:jc w:val="both"/>
              <w:rPr>
                <w:rFonts w:ascii="Arial" w:hAnsi="Arial"/>
              </w:rPr>
            </w:pPr>
          </w:p>
        </w:tc>
      </w:tr>
      <w:tr w:rsidR="00EF7D10" w14:paraId="65843160" w14:textId="77777777">
        <w:tc>
          <w:tcPr>
            <w:tcW w:w="4819" w:type="dxa"/>
            <w:shd w:val="clear" w:color="auto" w:fill="auto"/>
            <w:tcMar>
              <w:top w:w="0" w:type="dxa"/>
              <w:left w:w="0" w:type="dxa"/>
              <w:bottom w:w="0" w:type="dxa"/>
              <w:right w:w="0" w:type="dxa"/>
            </w:tcMar>
          </w:tcPr>
          <w:p w14:paraId="6584315E" w14:textId="77777777" w:rsidR="00EF7D10" w:rsidRDefault="00EF7D10">
            <w:pPr>
              <w:pStyle w:val="TableContents"/>
              <w:jc w:val="both"/>
              <w:rPr>
                <w:rFonts w:ascii="Arial" w:hAnsi="Arial"/>
              </w:rPr>
            </w:pPr>
          </w:p>
        </w:tc>
        <w:tc>
          <w:tcPr>
            <w:tcW w:w="4819" w:type="dxa"/>
            <w:shd w:val="clear" w:color="auto" w:fill="auto"/>
            <w:tcMar>
              <w:top w:w="0" w:type="dxa"/>
              <w:left w:w="0" w:type="dxa"/>
              <w:bottom w:w="0" w:type="dxa"/>
              <w:right w:w="0" w:type="dxa"/>
            </w:tcMar>
          </w:tcPr>
          <w:p w14:paraId="6584315F" w14:textId="77777777" w:rsidR="00EF7D10" w:rsidRDefault="00EF7D10">
            <w:pPr>
              <w:pStyle w:val="TableContents"/>
              <w:jc w:val="both"/>
              <w:rPr>
                <w:rFonts w:ascii="Arial" w:hAnsi="Arial"/>
              </w:rPr>
            </w:pPr>
          </w:p>
        </w:tc>
      </w:tr>
      <w:tr w:rsidR="00EF7D10" w14:paraId="65843166" w14:textId="77777777">
        <w:tc>
          <w:tcPr>
            <w:tcW w:w="4819" w:type="dxa"/>
            <w:shd w:val="clear" w:color="auto" w:fill="auto"/>
            <w:tcMar>
              <w:top w:w="0" w:type="dxa"/>
              <w:left w:w="0" w:type="dxa"/>
              <w:bottom w:w="0" w:type="dxa"/>
              <w:right w:w="0" w:type="dxa"/>
            </w:tcMar>
          </w:tcPr>
          <w:p w14:paraId="65843161" w14:textId="77777777" w:rsidR="00EF7D10" w:rsidRDefault="00EF7D10">
            <w:pPr>
              <w:pStyle w:val="TableContents"/>
              <w:jc w:val="both"/>
              <w:rPr>
                <w:rFonts w:ascii="Arial" w:hAnsi="Arial"/>
              </w:rPr>
            </w:pPr>
          </w:p>
        </w:tc>
        <w:tc>
          <w:tcPr>
            <w:tcW w:w="4819" w:type="dxa"/>
            <w:shd w:val="clear" w:color="auto" w:fill="auto"/>
            <w:tcMar>
              <w:top w:w="0" w:type="dxa"/>
              <w:left w:w="0" w:type="dxa"/>
              <w:bottom w:w="0" w:type="dxa"/>
              <w:right w:w="0" w:type="dxa"/>
            </w:tcMar>
          </w:tcPr>
          <w:p w14:paraId="65843162" w14:textId="77777777" w:rsidR="00EF7D10" w:rsidRDefault="00EF7D10">
            <w:pPr>
              <w:pStyle w:val="TableContents"/>
              <w:jc w:val="both"/>
              <w:rPr>
                <w:rFonts w:ascii="Arial" w:hAnsi="Arial"/>
              </w:rPr>
            </w:pPr>
          </w:p>
          <w:p w14:paraId="65843163" w14:textId="77777777" w:rsidR="00EF7D10" w:rsidRDefault="00EF7D10">
            <w:pPr>
              <w:pStyle w:val="TableContents"/>
              <w:jc w:val="both"/>
              <w:rPr>
                <w:rFonts w:ascii="Arial" w:hAnsi="Arial"/>
              </w:rPr>
            </w:pPr>
          </w:p>
          <w:p w14:paraId="65843164" w14:textId="77777777" w:rsidR="00EF7D10" w:rsidRDefault="00EF7D10">
            <w:pPr>
              <w:pStyle w:val="TableContents"/>
              <w:jc w:val="both"/>
              <w:rPr>
                <w:rFonts w:ascii="Arial" w:hAnsi="Arial"/>
              </w:rPr>
            </w:pPr>
          </w:p>
          <w:p w14:paraId="65843165" w14:textId="77777777" w:rsidR="00EF7D10" w:rsidRDefault="00EF7D10">
            <w:pPr>
              <w:pStyle w:val="TableContents"/>
              <w:jc w:val="both"/>
              <w:rPr>
                <w:rFonts w:ascii="Arial" w:hAnsi="Arial"/>
              </w:rPr>
            </w:pPr>
          </w:p>
        </w:tc>
      </w:tr>
      <w:tr w:rsidR="00EF7D10" w14:paraId="65843169" w14:textId="77777777">
        <w:tc>
          <w:tcPr>
            <w:tcW w:w="4819" w:type="dxa"/>
            <w:shd w:val="clear" w:color="auto" w:fill="auto"/>
            <w:tcMar>
              <w:top w:w="0" w:type="dxa"/>
              <w:left w:w="0" w:type="dxa"/>
              <w:bottom w:w="0" w:type="dxa"/>
              <w:right w:w="0" w:type="dxa"/>
            </w:tcMar>
          </w:tcPr>
          <w:p w14:paraId="65843167" w14:textId="77777777" w:rsidR="00EF7D10" w:rsidRDefault="00EF7D10">
            <w:pPr>
              <w:pStyle w:val="TableContents"/>
              <w:jc w:val="both"/>
              <w:rPr>
                <w:rFonts w:ascii="Arial" w:hAnsi="Arial"/>
              </w:rPr>
            </w:pPr>
          </w:p>
        </w:tc>
        <w:tc>
          <w:tcPr>
            <w:tcW w:w="4819" w:type="dxa"/>
            <w:shd w:val="clear" w:color="auto" w:fill="auto"/>
            <w:tcMar>
              <w:top w:w="0" w:type="dxa"/>
              <w:left w:w="0" w:type="dxa"/>
              <w:bottom w:w="0" w:type="dxa"/>
              <w:right w:w="0" w:type="dxa"/>
            </w:tcMar>
          </w:tcPr>
          <w:p w14:paraId="65843168" w14:textId="77777777" w:rsidR="00EF7D10" w:rsidRDefault="00EF7D10">
            <w:pPr>
              <w:pStyle w:val="TableContents"/>
              <w:jc w:val="both"/>
              <w:rPr>
                <w:rFonts w:ascii="Arial" w:hAnsi="Arial"/>
              </w:rPr>
            </w:pPr>
          </w:p>
        </w:tc>
      </w:tr>
      <w:tr w:rsidR="00EF7D10" w14:paraId="6584316C" w14:textId="77777777">
        <w:tc>
          <w:tcPr>
            <w:tcW w:w="4819" w:type="dxa"/>
            <w:shd w:val="clear" w:color="auto" w:fill="auto"/>
            <w:tcMar>
              <w:top w:w="0" w:type="dxa"/>
              <w:left w:w="0" w:type="dxa"/>
              <w:bottom w:w="0" w:type="dxa"/>
              <w:right w:w="0" w:type="dxa"/>
            </w:tcMar>
          </w:tcPr>
          <w:p w14:paraId="6584316A" w14:textId="77777777" w:rsidR="00EF7D10" w:rsidRDefault="00EF7D10">
            <w:pPr>
              <w:pStyle w:val="TableContents"/>
              <w:jc w:val="both"/>
              <w:rPr>
                <w:rFonts w:ascii="Arial" w:hAnsi="Arial"/>
              </w:rPr>
            </w:pPr>
          </w:p>
        </w:tc>
        <w:tc>
          <w:tcPr>
            <w:tcW w:w="4819" w:type="dxa"/>
            <w:shd w:val="clear" w:color="auto" w:fill="auto"/>
            <w:tcMar>
              <w:top w:w="0" w:type="dxa"/>
              <w:left w:w="0" w:type="dxa"/>
              <w:bottom w:w="0" w:type="dxa"/>
              <w:right w:w="0" w:type="dxa"/>
            </w:tcMar>
          </w:tcPr>
          <w:p w14:paraId="6584316B" w14:textId="77777777" w:rsidR="00EF7D10" w:rsidRDefault="00EF7D10">
            <w:pPr>
              <w:pStyle w:val="TableContents"/>
              <w:jc w:val="both"/>
              <w:rPr>
                <w:rFonts w:ascii="Arial" w:hAnsi="Arial"/>
              </w:rPr>
            </w:pPr>
          </w:p>
        </w:tc>
      </w:tr>
      <w:tr w:rsidR="00EF7D10" w14:paraId="6584316F" w14:textId="77777777">
        <w:tc>
          <w:tcPr>
            <w:tcW w:w="4819" w:type="dxa"/>
            <w:shd w:val="clear" w:color="auto" w:fill="auto"/>
            <w:tcMar>
              <w:top w:w="0" w:type="dxa"/>
              <w:left w:w="0" w:type="dxa"/>
              <w:bottom w:w="0" w:type="dxa"/>
              <w:right w:w="0" w:type="dxa"/>
            </w:tcMar>
          </w:tcPr>
          <w:p w14:paraId="6584316D" w14:textId="77777777" w:rsidR="00EF7D10" w:rsidRDefault="00EF7D10">
            <w:pPr>
              <w:pStyle w:val="TableContents"/>
              <w:jc w:val="both"/>
              <w:rPr>
                <w:rFonts w:ascii="Arial" w:hAnsi="Arial"/>
              </w:rPr>
            </w:pPr>
          </w:p>
        </w:tc>
        <w:tc>
          <w:tcPr>
            <w:tcW w:w="4819" w:type="dxa"/>
            <w:shd w:val="clear" w:color="auto" w:fill="auto"/>
            <w:tcMar>
              <w:top w:w="0" w:type="dxa"/>
              <w:left w:w="0" w:type="dxa"/>
              <w:bottom w:w="0" w:type="dxa"/>
              <w:right w:w="0" w:type="dxa"/>
            </w:tcMar>
          </w:tcPr>
          <w:p w14:paraId="6584316E" w14:textId="77777777" w:rsidR="00EF7D10" w:rsidRDefault="00EF7D10">
            <w:pPr>
              <w:pStyle w:val="TableContents"/>
              <w:jc w:val="both"/>
              <w:rPr>
                <w:rFonts w:ascii="Arial" w:hAnsi="Arial"/>
              </w:rPr>
            </w:pPr>
          </w:p>
        </w:tc>
      </w:tr>
      <w:tr w:rsidR="00EF7D10" w14:paraId="65843172" w14:textId="77777777">
        <w:tc>
          <w:tcPr>
            <w:tcW w:w="4819" w:type="dxa"/>
            <w:shd w:val="clear" w:color="auto" w:fill="auto"/>
            <w:tcMar>
              <w:top w:w="0" w:type="dxa"/>
              <w:left w:w="0" w:type="dxa"/>
              <w:bottom w:w="0" w:type="dxa"/>
              <w:right w:w="0" w:type="dxa"/>
            </w:tcMar>
          </w:tcPr>
          <w:p w14:paraId="65843170" w14:textId="77777777" w:rsidR="00EF7D10" w:rsidRDefault="00EF7D10">
            <w:pPr>
              <w:pStyle w:val="TableContents"/>
              <w:jc w:val="both"/>
              <w:rPr>
                <w:rFonts w:ascii="Arial" w:hAnsi="Arial"/>
                <w:b/>
                <w:bCs/>
              </w:rPr>
            </w:pPr>
          </w:p>
        </w:tc>
        <w:tc>
          <w:tcPr>
            <w:tcW w:w="4819" w:type="dxa"/>
            <w:shd w:val="clear" w:color="auto" w:fill="auto"/>
            <w:tcMar>
              <w:top w:w="0" w:type="dxa"/>
              <w:left w:w="0" w:type="dxa"/>
              <w:bottom w:w="0" w:type="dxa"/>
              <w:right w:w="0" w:type="dxa"/>
            </w:tcMar>
          </w:tcPr>
          <w:p w14:paraId="65843171" w14:textId="77777777" w:rsidR="00EF7D10" w:rsidRDefault="00EF7D10">
            <w:pPr>
              <w:pStyle w:val="TableContents"/>
              <w:jc w:val="both"/>
              <w:rPr>
                <w:rFonts w:ascii="Arial" w:hAnsi="Arial"/>
              </w:rPr>
            </w:pPr>
          </w:p>
        </w:tc>
      </w:tr>
      <w:tr w:rsidR="00EF7D10" w14:paraId="65843175" w14:textId="77777777">
        <w:tc>
          <w:tcPr>
            <w:tcW w:w="4819" w:type="dxa"/>
            <w:shd w:val="clear" w:color="auto" w:fill="auto"/>
            <w:tcMar>
              <w:top w:w="0" w:type="dxa"/>
              <w:left w:w="0" w:type="dxa"/>
              <w:bottom w:w="0" w:type="dxa"/>
              <w:right w:w="0" w:type="dxa"/>
            </w:tcMar>
          </w:tcPr>
          <w:p w14:paraId="65843173" w14:textId="77777777" w:rsidR="00EF7D10" w:rsidRDefault="00EF7D10">
            <w:pPr>
              <w:pStyle w:val="TableContents"/>
              <w:jc w:val="both"/>
              <w:rPr>
                <w:rFonts w:ascii="Arial" w:hAnsi="Arial"/>
                <w:b/>
                <w:bCs/>
              </w:rPr>
            </w:pPr>
          </w:p>
        </w:tc>
        <w:tc>
          <w:tcPr>
            <w:tcW w:w="4819" w:type="dxa"/>
            <w:shd w:val="clear" w:color="auto" w:fill="auto"/>
            <w:tcMar>
              <w:top w:w="0" w:type="dxa"/>
              <w:left w:w="0" w:type="dxa"/>
              <w:bottom w:w="0" w:type="dxa"/>
              <w:right w:w="0" w:type="dxa"/>
            </w:tcMar>
          </w:tcPr>
          <w:p w14:paraId="65843174" w14:textId="77777777" w:rsidR="00EF7D10" w:rsidRDefault="00EF7D10">
            <w:pPr>
              <w:pStyle w:val="TableContents"/>
              <w:jc w:val="both"/>
              <w:rPr>
                <w:rFonts w:ascii="Arial" w:hAnsi="Arial"/>
              </w:rPr>
            </w:pPr>
          </w:p>
        </w:tc>
      </w:tr>
      <w:tr w:rsidR="00EF7D10" w14:paraId="65843178" w14:textId="77777777">
        <w:tc>
          <w:tcPr>
            <w:tcW w:w="4819" w:type="dxa"/>
            <w:shd w:val="clear" w:color="auto" w:fill="auto"/>
            <w:tcMar>
              <w:top w:w="0" w:type="dxa"/>
              <w:left w:w="0" w:type="dxa"/>
              <w:bottom w:w="0" w:type="dxa"/>
              <w:right w:w="0" w:type="dxa"/>
            </w:tcMar>
          </w:tcPr>
          <w:p w14:paraId="65843176" w14:textId="77777777" w:rsidR="00EF7D10" w:rsidRDefault="00EF7D10">
            <w:pPr>
              <w:pStyle w:val="TableContents"/>
              <w:jc w:val="both"/>
              <w:rPr>
                <w:rFonts w:ascii="Arial" w:hAnsi="Arial"/>
                <w:b/>
                <w:bCs/>
              </w:rPr>
            </w:pPr>
          </w:p>
        </w:tc>
        <w:tc>
          <w:tcPr>
            <w:tcW w:w="4819" w:type="dxa"/>
            <w:shd w:val="clear" w:color="auto" w:fill="auto"/>
            <w:tcMar>
              <w:top w:w="0" w:type="dxa"/>
              <w:left w:w="0" w:type="dxa"/>
              <w:bottom w:w="0" w:type="dxa"/>
              <w:right w:w="0" w:type="dxa"/>
            </w:tcMar>
          </w:tcPr>
          <w:p w14:paraId="65843177" w14:textId="77777777" w:rsidR="00EF7D10" w:rsidRDefault="00EF7D10">
            <w:pPr>
              <w:pStyle w:val="TableContents"/>
              <w:jc w:val="both"/>
              <w:rPr>
                <w:rFonts w:ascii="Arial" w:hAnsi="Arial"/>
              </w:rPr>
            </w:pPr>
          </w:p>
        </w:tc>
      </w:tr>
    </w:tbl>
    <w:p w14:paraId="65843179" w14:textId="77777777" w:rsidR="00EF7D10" w:rsidRDefault="00EF7D10">
      <w:pPr>
        <w:pStyle w:val="Standard"/>
        <w:jc w:val="both"/>
        <w:rPr>
          <w:rFonts w:ascii="Arial" w:hAnsi="Arial"/>
        </w:rPr>
      </w:pPr>
    </w:p>
    <w:sectPr w:rsidR="00EF7D10">
      <w:footerReference w:type="default" r:id="rId8"/>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50BEE5" w14:textId="77777777" w:rsidR="00F33E13" w:rsidRDefault="00F33E13">
      <w:r>
        <w:separator/>
      </w:r>
    </w:p>
  </w:endnote>
  <w:endnote w:type="continuationSeparator" w:id="0">
    <w:p w14:paraId="0D04AB30" w14:textId="77777777" w:rsidR="00F33E13" w:rsidRDefault="00F33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Krub">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ircular-Book">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430EA" w14:textId="77777777" w:rsidR="00784B62" w:rsidRPr="00A02607" w:rsidRDefault="00887EAD">
    <w:pPr>
      <w:pStyle w:val="Footer"/>
      <w:jc w:val="center"/>
      <w:rPr>
        <w:rFonts w:ascii="Arial" w:hAnsi="Arial" w:cs="Arial"/>
        <w:sz w:val="20"/>
        <w:szCs w:val="20"/>
      </w:rPr>
    </w:pPr>
    <w:r w:rsidRPr="00A02607">
      <w:rPr>
        <w:rFonts w:ascii="Arial" w:hAnsi="Arial" w:cs="Arial"/>
        <w:sz w:val="20"/>
        <w:szCs w:val="20"/>
      </w:rPr>
      <w:fldChar w:fldCharType="begin"/>
    </w:r>
    <w:r w:rsidRPr="00A02607">
      <w:rPr>
        <w:rFonts w:ascii="Arial" w:hAnsi="Arial" w:cs="Arial"/>
        <w:sz w:val="20"/>
        <w:szCs w:val="20"/>
      </w:rPr>
      <w:instrText xml:space="preserve"> PAGE </w:instrText>
    </w:r>
    <w:r w:rsidRPr="00A02607">
      <w:rPr>
        <w:rFonts w:ascii="Arial" w:hAnsi="Arial" w:cs="Arial"/>
        <w:sz w:val="20"/>
        <w:szCs w:val="20"/>
      </w:rPr>
      <w:fldChar w:fldCharType="separate"/>
    </w:r>
    <w:r w:rsidR="000475FF">
      <w:rPr>
        <w:rFonts w:ascii="Arial" w:hAnsi="Arial" w:cs="Arial"/>
        <w:noProof/>
        <w:sz w:val="20"/>
        <w:szCs w:val="20"/>
      </w:rPr>
      <w:t>4</w:t>
    </w:r>
    <w:r w:rsidRPr="00A02607">
      <w:rPr>
        <w:rFonts w:ascii="Arial" w:hAnsi="Arial" w:cs="Arial"/>
        <w:sz w:val="20"/>
        <w:szCs w:val="20"/>
      </w:rPr>
      <w:fldChar w:fldCharType="end"/>
    </w:r>
  </w:p>
  <w:p w14:paraId="658430EB" w14:textId="34E0CC49" w:rsidR="00784B62" w:rsidRPr="00A02607" w:rsidRDefault="00887EAD">
    <w:pPr>
      <w:pStyle w:val="Footer"/>
      <w:rPr>
        <w:rFonts w:ascii="Arial" w:hAnsi="Arial" w:cs="Arial"/>
        <w:sz w:val="20"/>
        <w:szCs w:val="20"/>
      </w:rPr>
    </w:pPr>
    <w:r w:rsidRPr="00A02607">
      <w:rPr>
        <w:rFonts w:ascii="Arial" w:hAnsi="Arial" w:cs="Arial"/>
        <w:sz w:val="20"/>
        <w:szCs w:val="20"/>
      </w:rPr>
      <w:fldChar w:fldCharType="begin"/>
    </w:r>
    <w:r w:rsidRPr="00A02607">
      <w:rPr>
        <w:rFonts w:ascii="Arial" w:hAnsi="Arial" w:cs="Arial"/>
        <w:sz w:val="20"/>
        <w:szCs w:val="20"/>
      </w:rPr>
      <w:instrText xml:space="preserve"> FILENAME </w:instrText>
    </w:r>
    <w:r w:rsidRPr="00A02607">
      <w:rPr>
        <w:rFonts w:ascii="Arial" w:hAnsi="Arial" w:cs="Arial"/>
        <w:sz w:val="20"/>
        <w:szCs w:val="20"/>
      </w:rPr>
      <w:fldChar w:fldCharType="separate"/>
    </w:r>
    <w:r w:rsidR="003148F8" w:rsidRPr="00A02607">
      <w:rPr>
        <w:rFonts w:ascii="Arial" w:hAnsi="Arial" w:cs="Arial"/>
        <w:noProof/>
        <w:sz w:val="20"/>
        <w:szCs w:val="20"/>
      </w:rPr>
      <w:t>Draft Change Proposal Form</w:t>
    </w:r>
    <w:r w:rsidRPr="00A02607">
      <w:rPr>
        <w:rFonts w:ascii="Arial" w:hAnsi="Arial" w:cs="Arial"/>
        <w:sz w:val="20"/>
        <w:szCs w:val="20"/>
      </w:rPr>
      <w:fldChar w:fldCharType="end"/>
    </w:r>
    <w:r>
      <w:tab/>
    </w:r>
    <w:r>
      <w:tab/>
    </w:r>
    <w:r w:rsidRPr="00A02607">
      <w:rPr>
        <w:rFonts w:ascii="Arial" w:hAnsi="Arial" w:cs="Arial"/>
        <w:sz w:val="20"/>
        <w:szCs w:val="20"/>
      </w:rPr>
      <w:t>Version 1- April 2020</w:t>
    </w:r>
  </w:p>
  <w:p w14:paraId="658430EC" w14:textId="77777777" w:rsidR="00784B62" w:rsidRDefault="000475FF">
    <w:pPr>
      <w:pStyle w:val="Footer"/>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E0B603" w14:textId="77777777" w:rsidR="00F33E13" w:rsidRDefault="00F33E13">
      <w:r>
        <w:rPr>
          <w:color w:val="000000"/>
        </w:rPr>
        <w:separator/>
      </w:r>
    </w:p>
  </w:footnote>
  <w:footnote w:type="continuationSeparator" w:id="0">
    <w:p w14:paraId="07997D82" w14:textId="77777777" w:rsidR="00F33E13" w:rsidRDefault="00F33E13">
      <w:r>
        <w:continuationSeparator/>
      </w:r>
    </w:p>
  </w:footnote>
  <w:footnote w:id="1">
    <w:p w14:paraId="0C559B18" w14:textId="5003DD1F" w:rsidR="002A7C5E" w:rsidRDefault="002A7C5E">
      <w:pPr>
        <w:pStyle w:val="FootnoteText"/>
      </w:pPr>
      <w:r>
        <w:rPr>
          <w:rStyle w:val="FootnoteReference"/>
        </w:rPr>
        <w:footnoteRef/>
      </w:r>
      <w:r>
        <w:t xml:space="preserve"> </w:t>
      </w:r>
      <w:hyperlink r:id="rId1" w:history="1">
        <w:r w:rsidRPr="002A7C5E">
          <w:rPr>
            <w:rStyle w:val="Hyperlink"/>
          </w:rPr>
          <w:t>https://www.ofwat.gov.uk/wp-content/uploads/2021/10/Charging_Rules_For_New_Connection_Services_Effective_April_2022.pdf</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94BF1"/>
    <w:multiLevelType w:val="multilevel"/>
    <w:tmpl w:val="600C0BE6"/>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F123AF8"/>
    <w:multiLevelType w:val="hybridMultilevel"/>
    <w:tmpl w:val="47A4E5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384DD1"/>
    <w:multiLevelType w:val="multilevel"/>
    <w:tmpl w:val="1B6C78FA"/>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3A6E4925"/>
    <w:multiLevelType w:val="multilevel"/>
    <w:tmpl w:val="B6824FF0"/>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41301C28"/>
    <w:multiLevelType w:val="multilevel"/>
    <w:tmpl w:val="A086CA72"/>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4F5D5AB9"/>
    <w:multiLevelType w:val="multilevel"/>
    <w:tmpl w:val="47AAAE66"/>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62396A8A"/>
    <w:multiLevelType w:val="multilevel"/>
    <w:tmpl w:val="F56E2F9E"/>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6"/>
  </w:num>
  <w:num w:numId="2">
    <w:abstractNumId w:val="4"/>
  </w:num>
  <w:num w:numId="3">
    <w:abstractNumId w:val="0"/>
  </w:num>
  <w:num w:numId="4">
    <w:abstractNumId w:val="3"/>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D10"/>
    <w:rsid w:val="0000486C"/>
    <w:rsid w:val="00035EB7"/>
    <w:rsid w:val="000475FF"/>
    <w:rsid w:val="000A7296"/>
    <w:rsid w:val="001D1199"/>
    <w:rsid w:val="0020163B"/>
    <w:rsid w:val="002745F1"/>
    <w:rsid w:val="002A7C5E"/>
    <w:rsid w:val="003148F8"/>
    <w:rsid w:val="0049072A"/>
    <w:rsid w:val="004C08F8"/>
    <w:rsid w:val="004D24C8"/>
    <w:rsid w:val="00557E6D"/>
    <w:rsid w:val="00694DA7"/>
    <w:rsid w:val="007101E4"/>
    <w:rsid w:val="00793FBB"/>
    <w:rsid w:val="00887EAD"/>
    <w:rsid w:val="008A27E1"/>
    <w:rsid w:val="008B53F3"/>
    <w:rsid w:val="00A02607"/>
    <w:rsid w:val="00A5344F"/>
    <w:rsid w:val="00B36BCC"/>
    <w:rsid w:val="00C1510F"/>
    <w:rsid w:val="00C656F6"/>
    <w:rsid w:val="00CC6DD5"/>
    <w:rsid w:val="00D64686"/>
    <w:rsid w:val="00D904DF"/>
    <w:rsid w:val="00ED410C"/>
    <w:rsid w:val="00EF0782"/>
    <w:rsid w:val="00EF7D10"/>
    <w:rsid w:val="00F33E13"/>
    <w:rsid w:val="00FB2FDF"/>
    <w:rsid w:val="095CD423"/>
    <w:rsid w:val="1FA210D1"/>
    <w:rsid w:val="6A76E3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430DF"/>
  <w15:docId w15:val="{63C8BF12-8A80-42DC-ADDD-E3A2818CE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NSimSun" w:hAnsi="Times New Roman" w:cs="Arial"/>
        <w:kern w:val="3"/>
        <w:sz w:val="24"/>
        <w:szCs w:val="24"/>
        <w:lang w:val="en-GB" w:eastAsia="zh-CN" w:bidi="hi-IN"/>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styleId="Header">
    <w:name w:val="header"/>
    <w:basedOn w:val="Normal"/>
    <w:pPr>
      <w:tabs>
        <w:tab w:val="center" w:pos="4513"/>
        <w:tab w:val="right" w:pos="9026"/>
      </w:tabs>
    </w:pPr>
    <w:rPr>
      <w:rFonts w:cs="Mangal"/>
      <w:szCs w:val="21"/>
    </w:rPr>
  </w:style>
  <w:style w:type="character" w:customStyle="1" w:styleId="HeaderChar">
    <w:name w:val="Header Char"/>
    <w:basedOn w:val="DefaultParagraphFont"/>
    <w:rPr>
      <w:rFonts w:cs="Mangal"/>
      <w:szCs w:val="21"/>
    </w:rPr>
  </w:style>
  <w:style w:type="paragraph" w:styleId="Footer">
    <w:name w:val="footer"/>
    <w:basedOn w:val="Normal"/>
    <w:pPr>
      <w:tabs>
        <w:tab w:val="center" w:pos="4513"/>
        <w:tab w:val="right" w:pos="9026"/>
      </w:tabs>
    </w:pPr>
    <w:rPr>
      <w:rFonts w:cs="Mangal"/>
      <w:szCs w:val="21"/>
    </w:rPr>
  </w:style>
  <w:style w:type="character" w:customStyle="1" w:styleId="FooterChar">
    <w:name w:val="Footer Char"/>
    <w:basedOn w:val="DefaultParagraphFont"/>
    <w:rPr>
      <w:rFonts w:cs="Mangal"/>
      <w:szCs w:val="21"/>
    </w:rPr>
  </w:style>
  <w:style w:type="character" w:styleId="CommentReference">
    <w:name w:val="annotation reference"/>
    <w:basedOn w:val="DefaultParagraphFont"/>
    <w:rPr>
      <w:sz w:val="16"/>
      <w:szCs w:val="16"/>
    </w:rPr>
  </w:style>
  <w:style w:type="paragraph" w:styleId="CommentText">
    <w:name w:val="annotation text"/>
    <w:basedOn w:val="Normal"/>
    <w:rPr>
      <w:rFonts w:cs="Mangal"/>
      <w:sz w:val="20"/>
      <w:szCs w:val="18"/>
    </w:rPr>
  </w:style>
  <w:style w:type="character" w:customStyle="1" w:styleId="CommentTextChar">
    <w:name w:val="Comment Text Char"/>
    <w:basedOn w:val="DefaultParagraphFont"/>
    <w:rPr>
      <w:rFonts w:cs="Mangal"/>
      <w:sz w:val="20"/>
      <w:szCs w:val="18"/>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cs="Mangal"/>
      <w:b/>
      <w:bCs/>
      <w:sz w:val="20"/>
      <w:szCs w:val="18"/>
    </w:rPr>
  </w:style>
  <w:style w:type="paragraph" w:styleId="BalloonText">
    <w:name w:val="Balloon Text"/>
    <w:basedOn w:val="Normal"/>
    <w:rPr>
      <w:rFonts w:ascii="Segoe UI" w:hAnsi="Segoe UI" w:cs="Mangal"/>
      <w:sz w:val="18"/>
      <w:szCs w:val="16"/>
    </w:rPr>
  </w:style>
  <w:style w:type="character" w:customStyle="1" w:styleId="BalloonTextChar">
    <w:name w:val="Balloon Text Char"/>
    <w:basedOn w:val="DefaultParagraphFont"/>
    <w:rPr>
      <w:rFonts w:ascii="Segoe UI" w:hAnsi="Segoe UI" w:cs="Mangal"/>
      <w:sz w:val="18"/>
      <w:szCs w:val="16"/>
    </w:rPr>
  </w:style>
  <w:style w:type="paragraph" w:styleId="ListParagraph">
    <w:name w:val="List Paragraph"/>
    <w:basedOn w:val="Normal"/>
    <w:pPr>
      <w:ind w:left="720"/>
    </w:pPr>
    <w:rPr>
      <w:rFonts w:cs="Mangal"/>
      <w:szCs w:val="21"/>
    </w:rPr>
  </w:style>
  <w:style w:type="character" w:styleId="PlaceholderText">
    <w:name w:val="Placeholder Text"/>
    <w:basedOn w:val="DefaultParagraphFont"/>
    <w:rPr>
      <w:color w:val="808080"/>
    </w:rPr>
  </w:style>
  <w:style w:type="paragraph" w:styleId="NoSpacing">
    <w:name w:val="No Spacing"/>
    <w:uiPriority w:val="1"/>
    <w:qFormat/>
    <w:rsid w:val="000A7296"/>
    <w:pPr>
      <w:suppressAutoHyphens/>
    </w:pPr>
    <w:rPr>
      <w:rFonts w:cs="Mangal"/>
      <w:szCs w:val="21"/>
    </w:rPr>
  </w:style>
  <w:style w:type="paragraph" w:customStyle="1" w:styleId="Default">
    <w:name w:val="Default"/>
    <w:basedOn w:val="Normal"/>
    <w:uiPriority w:val="99"/>
    <w:rsid w:val="007101E4"/>
    <w:pPr>
      <w:suppressAutoHyphens w:val="0"/>
      <w:autoSpaceDE w:val="0"/>
      <w:textAlignment w:val="auto"/>
    </w:pPr>
    <w:rPr>
      <w:rFonts w:ascii="Krub" w:eastAsiaTheme="minorHAnsi" w:hAnsi="Krub" w:cs="Times New Roman"/>
      <w:color w:val="000000"/>
      <w:kern w:val="0"/>
      <w:lang w:eastAsia="en-GB" w:bidi="ar-SA"/>
    </w:rPr>
  </w:style>
  <w:style w:type="paragraph" w:styleId="FootnoteText">
    <w:name w:val="footnote text"/>
    <w:basedOn w:val="Normal"/>
    <w:link w:val="FootnoteTextChar"/>
    <w:uiPriority w:val="99"/>
    <w:semiHidden/>
    <w:unhideWhenUsed/>
    <w:rsid w:val="002A7C5E"/>
    <w:rPr>
      <w:rFonts w:cs="Mangal"/>
      <w:sz w:val="20"/>
      <w:szCs w:val="18"/>
    </w:rPr>
  </w:style>
  <w:style w:type="character" w:customStyle="1" w:styleId="FootnoteTextChar">
    <w:name w:val="Footnote Text Char"/>
    <w:basedOn w:val="DefaultParagraphFont"/>
    <w:link w:val="FootnoteText"/>
    <w:uiPriority w:val="99"/>
    <w:semiHidden/>
    <w:rsid w:val="002A7C5E"/>
    <w:rPr>
      <w:rFonts w:cs="Mangal"/>
      <w:sz w:val="20"/>
      <w:szCs w:val="18"/>
    </w:rPr>
  </w:style>
  <w:style w:type="character" w:styleId="FootnoteReference">
    <w:name w:val="footnote reference"/>
    <w:basedOn w:val="DefaultParagraphFont"/>
    <w:uiPriority w:val="99"/>
    <w:semiHidden/>
    <w:unhideWhenUsed/>
    <w:rsid w:val="002A7C5E"/>
    <w:rPr>
      <w:vertAlign w:val="superscript"/>
    </w:rPr>
  </w:style>
  <w:style w:type="character" w:styleId="Hyperlink">
    <w:name w:val="Hyperlink"/>
    <w:basedOn w:val="DefaultParagraphFont"/>
    <w:uiPriority w:val="99"/>
    <w:unhideWhenUsed/>
    <w:rsid w:val="002A7C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968495">
      <w:bodyDiv w:val="1"/>
      <w:marLeft w:val="0"/>
      <w:marRight w:val="0"/>
      <w:marTop w:val="0"/>
      <w:marBottom w:val="0"/>
      <w:divBdr>
        <w:top w:val="none" w:sz="0" w:space="0" w:color="auto"/>
        <w:left w:val="none" w:sz="0" w:space="0" w:color="auto"/>
        <w:bottom w:val="none" w:sz="0" w:space="0" w:color="auto"/>
        <w:right w:val="none" w:sz="0" w:space="0" w:color="auto"/>
      </w:divBdr>
    </w:div>
    <w:div w:id="20599376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ofwat.gov.uk/wp-content/uploads/2021/10/Charging_Rules_For_New_Connection_Services_Effective_April_20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187E10-D7AD-47C6-880D-668068026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Pages>
  <Words>1085</Words>
  <Characters>6188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44795</dc:creator>
  <cp:lastModifiedBy>Burke, Emily</cp:lastModifiedBy>
  <cp:revision>4</cp:revision>
  <dcterms:created xsi:type="dcterms:W3CDTF">2021-11-18T12:01:00Z</dcterms:created>
  <dcterms:modified xsi:type="dcterms:W3CDTF">2021-11-18T12:53:00Z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0x0101002E77B620C5D1BC48835C573A3521AD81</vt:lpwstr>
  </property>
</Properties>
</file>